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71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422"/>
        <w:gridCol w:w="2099"/>
        <w:gridCol w:w="3671"/>
        <w:gridCol w:w="14"/>
      </w:tblGrid>
      <w:tr w:rsidR="005E0061" w:rsidRPr="006A29FD" w:rsidTr="00473653">
        <w:trPr>
          <w:gridAfter w:val="1"/>
          <w:wAfter w:w="14" w:type="dxa"/>
          <w:trHeight w:val="2646"/>
        </w:trPr>
        <w:tc>
          <w:tcPr>
            <w:tcW w:w="4422" w:type="dxa"/>
          </w:tcPr>
          <w:p w:rsidR="005E0061" w:rsidRPr="00FF4D35" w:rsidRDefault="00955BD7" w:rsidP="007A4AF6">
            <w:pPr>
              <w:pStyle w:val="AbsenderangabenFenster"/>
              <w:ind w:left="0"/>
              <w:rPr>
                <w:rFonts w:ascii="Trebuchet MS" w:hAnsi="Trebuchet MS"/>
                <w:sz w:val="12"/>
                <w:szCs w:val="12"/>
              </w:rPr>
            </w:pPr>
            <w:r w:rsidRPr="00FF4D35">
              <w:rPr>
                <w:rFonts w:ascii="Trebuchet MS" w:hAnsi="Trebuchet MS"/>
                <w:noProof/>
                <w:sz w:val="12"/>
                <w:szCs w:val="12"/>
              </w:rPr>
              <w:drawing>
                <wp:anchor distT="0" distB="0" distL="114300" distR="114300" simplePos="0" relativeHeight="251657728" behindDoc="0" locked="1" layoutInCell="1" allowOverlap="0" wp14:anchorId="1EFBB0F6" wp14:editId="38C07D19">
                  <wp:simplePos x="0" y="0"/>
                  <wp:positionH relativeFrom="column">
                    <wp:posOffset>4963160</wp:posOffset>
                  </wp:positionH>
                  <wp:positionV relativeFrom="page">
                    <wp:posOffset>-1094105</wp:posOffset>
                  </wp:positionV>
                  <wp:extent cx="1028700" cy="753110"/>
                  <wp:effectExtent l="0" t="0" r="0" b="8890"/>
                  <wp:wrapNone/>
                  <wp:docPr id="2" name="Bild 2" descr="ekiba_logo_rgb_300dpi_5c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kiba_logo_rgb_300dpi_5c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7531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E0061" w:rsidRPr="00FF4D35">
              <w:rPr>
                <w:rFonts w:ascii="Trebuchet MS" w:hAnsi="Trebuchet MS"/>
                <w:sz w:val="12"/>
                <w:szCs w:val="12"/>
              </w:rPr>
              <w:t xml:space="preserve">Evangelischer Oberkirchenrat </w:t>
            </w:r>
            <w:r w:rsidR="005E0061" w:rsidRPr="00FF4D35">
              <w:rPr>
                <w:rFonts w:ascii="Trebuchet MS" w:hAnsi="Trebuchet MS"/>
                <w:sz w:val="12"/>
                <w:szCs w:val="12"/>
              </w:rPr>
              <w:sym w:font="Symbol" w:char="F0D7"/>
            </w:r>
            <w:r w:rsidR="005E0061" w:rsidRPr="00FF4D35">
              <w:rPr>
                <w:rFonts w:ascii="Trebuchet MS" w:hAnsi="Trebuchet MS"/>
                <w:sz w:val="12"/>
                <w:szCs w:val="12"/>
              </w:rPr>
              <w:t xml:space="preserve"> Postfach </w:t>
            </w:r>
            <w:r w:rsidR="00EC7325" w:rsidRPr="00FF4D35">
              <w:rPr>
                <w:rFonts w:ascii="Trebuchet MS" w:hAnsi="Trebuchet MS"/>
                <w:sz w:val="12"/>
                <w:szCs w:val="12"/>
              </w:rPr>
              <w:t>2269</w:t>
            </w:r>
            <w:r w:rsidR="005E0061" w:rsidRPr="00FF4D35">
              <w:rPr>
                <w:rFonts w:ascii="Trebuchet MS" w:hAnsi="Trebuchet MS"/>
                <w:sz w:val="12"/>
                <w:szCs w:val="12"/>
              </w:rPr>
              <w:t xml:space="preserve"> </w:t>
            </w:r>
            <w:r w:rsidR="005E0061" w:rsidRPr="00FF4D35">
              <w:rPr>
                <w:rFonts w:ascii="Trebuchet MS" w:hAnsi="Trebuchet MS"/>
                <w:sz w:val="12"/>
                <w:szCs w:val="12"/>
              </w:rPr>
              <w:sym w:font="Symbol" w:char="F0D7"/>
            </w:r>
            <w:r w:rsidR="005E0061" w:rsidRPr="00FF4D35">
              <w:rPr>
                <w:rFonts w:ascii="Trebuchet MS" w:hAnsi="Trebuchet MS"/>
                <w:sz w:val="12"/>
                <w:szCs w:val="12"/>
              </w:rPr>
              <w:t xml:space="preserve"> 76010 Karlsruhe</w:t>
            </w:r>
          </w:p>
          <w:p w:rsidR="00160275" w:rsidRDefault="00160275" w:rsidP="00160275">
            <w:pPr>
              <w:pStyle w:val="Anschrift"/>
              <w:spacing w:before="0" w:line="300" w:lineRule="exact"/>
              <w:ind w:left="0" w:firstLine="0"/>
            </w:pPr>
          </w:p>
          <w:p w:rsidR="000F14E7" w:rsidRDefault="000F14E7" w:rsidP="00160275">
            <w:pPr>
              <w:pStyle w:val="Anschrift"/>
              <w:spacing w:before="0" w:line="300" w:lineRule="exact"/>
              <w:ind w:left="0" w:firstLine="0"/>
            </w:pPr>
            <w:r>
              <w:t xml:space="preserve">Kirchengemeinden und Dekanate </w:t>
            </w:r>
            <w:r w:rsidR="00160275">
              <w:br/>
            </w:r>
            <w:r>
              <w:t>sowie Verwaltungs- und Serviceämter</w:t>
            </w:r>
          </w:p>
          <w:p w:rsidR="005E0061" w:rsidRDefault="005E0061" w:rsidP="00D80D25">
            <w:pPr>
              <w:pStyle w:val="Anschrift"/>
              <w:spacing w:before="120" w:line="300" w:lineRule="exact"/>
              <w:ind w:left="0" w:firstLine="0"/>
              <w:rPr>
                <w:kern w:val="32"/>
              </w:rPr>
            </w:pPr>
          </w:p>
        </w:tc>
        <w:tc>
          <w:tcPr>
            <w:tcW w:w="2099" w:type="dxa"/>
          </w:tcPr>
          <w:p w:rsidR="005E0061" w:rsidRDefault="005E0061" w:rsidP="00FF4D35">
            <w:pPr>
              <w:pStyle w:val="Absenderangaben"/>
              <w:spacing w:before="120"/>
              <w:ind w:left="284" w:hanging="284"/>
            </w:pPr>
          </w:p>
        </w:tc>
        <w:tc>
          <w:tcPr>
            <w:tcW w:w="3671" w:type="dxa"/>
          </w:tcPr>
          <w:p w:rsidR="008C1CF7" w:rsidRDefault="00FF4D35" w:rsidP="008C1CF7">
            <w:pPr>
              <w:pStyle w:val="Absenderangaben"/>
              <w:spacing w:before="80" w:after="120" w:line="260" w:lineRule="exact"/>
              <w:rPr>
                <w:rFonts w:ascii="Trebuchet MS" w:hAnsi="Trebuchet MS"/>
                <w:sz w:val="16"/>
                <w:szCs w:val="16"/>
              </w:rPr>
            </w:pPr>
            <w:bookmarkStart w:id="0" w:name="Dienststelle"/>
            <w:r w:rsidRPr="00FF4D35">
              <w:rPr>
                <w:rFonts w:ascii="Trebuchet MS" w:hAnsi="Trebuchet MS"/>
                <w:sz w:val="16"/>
                <w:szCs w:val="16"/>
              </w:rPr>
              <w:t>Evangelischer Oberkirchenrat Karlsruhe</w:t>
            </w:r>
            <w:bookmarkEnd w:id="0"/>
            <w:r w:rsidRPr="00FF4D35">
              <w:rPr>
                <w:rFonts w:ascii="Trebuchet MS" w:hAnsi="Trebuchet MS"/>
                <w:sz w:val="16"/>
                <w:szCs w:val="16"/>
              </w:rPr>
              <w:br/>
            </w:r>
            <w:bookmarkStart w:id="1" w:name="Vorgesetzt"/>
            <w:bookmarkEnd w:id="1"/>
            <w:r w:rsidR="008C1CF7">
              <w:rPr>
                <w:rFonts w:ascii="Trebuchet MS" w:hAnsi="Trebuchet MS"/>
                <w:sz w:val="16"/>
                <w:szCs w:val="16"/>
              </w:rPr>
              <w:t>Pfarrer Dr. Torsten Sternberg</w:t>
            </w:r>
            <w:r w:rsidR="008C1CF7">
              <w:rPr>
                <w:rFonts w:ascii="Trebuchet MS" w:hAnsi="Trebuchet MS"/>
                <w:sz w:val="16"/>
                <w:szCs w:val="16"/>
              </w:rPr>
              <w:br/>
            </w:r>
            <w:r w:rsidRPr="00FF4D35">
              <w:rPr>
                <w:rFonts w:ascii="Trebuchet MS" w:hAnsi="Trebuchet MS"/>
                <w:sz w:val="16"/>
                <w:szCs w:val="16"/>
              </w:rPr>
              <w:t xml:space="preserve">Landeskirchlicher Beauftragter </w:t>
            </w:r>
            <w:r w:rsidRPr="00FF4D35">
              <w:rPr>
                <w:rFonts w:ascii="Trebuchet MS" w:hAnsi="Trebuchet MS"/>
                <w:sz w:val="16"/>
                <w:szCs w:val="16"/>
              </w:rPr>
              <w:br/>
              <w:t>für Fundraising</w:t>
            </w:r>
          </w:p>
          <w:p w:rsidR="006A29FD" w:rsidRPr="006A29FD" w:rsidRDefault="00FF4D35" w:rsidP="008C1CF7">
            <w:pPr>
              <w:pStyle w:val="Absenderangaben"/>
              <w:spacing w:before="80" w:after="120" w:line="260" w:lineRule="exact"/>
            </w:pPr>
            <w:r w:rsidRPr="00FF4D35">
              <w:rPr>
                <w:rFonts w:ascii="Trebuchet MS" w:hAnsi="Trebuchet MS"/>
                <w:sz w:val="16"/>
                <w:szCs w:val="16"/>
              </w:rPr>
              <w:t>Blumenstraße 1-7, 76133 Karlsruhe</w:t>
            </w:r>
            <w:r w:rsidRPr="00FF4D35">
              <w:rPr>
                <w:rFonts w:ascii="Trebuchet MS" w:hAnsi="Trebuchet MS"/>
                <w:sz w:val="16"/>
                <w:szCs w:val="16"/>
              </w:rPr>
              <w:br/>
              <w:t>torsten.sternberg@ekiba.de</w:t>
            </w:r>
            <w:r w:rsidRPr="00FF4D35">
              <w:rPr>
                <w:rFonts w:ascii="Trebuchet MS" w:hAnsi="Trebuchet MS"/>
                <w:sz w:val="16"/>
                <w:szCs w:val="16"/>
              </w:rPr>
              <w:br/>
              <w:t>Telefon</w:t>
            </w:r>
            <w:r w:rsidRPr="00FF4D35">
              <w:rPr>
                <w:rFonts w:ascii="Trebuchet MS" w:hAnsi="Trebuchet MS"/>
                <w:sz w:val="16"/>
                <w:szCs w:val="16"/>
              </w:rPr>
              <w:tab/>
              <w:t>0721 9175-820</w:t>
            </w:r>
            <w:r w:rsidRPr="00FF4D35">
              <w:rPr>
                <w:rFonts w:ascii="Trebuchet MS" w:hAnsi="Trebuchet MS"/>
                <w:sz w:val="16"/>
                <w:szCs w:val="16"/>
              </w:rPr>
              <w:br/>
              <w:t>Telefax</w:t>
            </w:r>
            <w:r w:rsidRPr="00FF4D35">
              <w:rPr>
                <w:rFonts w:ascii="Trebuchet MS" w:hAnsi="Trebuchet MS"/>
                <w:sz w:val="16"/>
                <w:szCs w:val="16"/>
              </w:rPr>
              <w:tab/>
              <w:t>0721 9175-25-820</w:t>
            </w:r>
          </w:p>
        </w:tc>
      </w:tr>
      <w:tr w:rsidR="00FF4D35" w:rsidRPr="00FF4D35" w:rsidTr="00473653">
        <w:trPr>
          <w:trHeight w:hRule="exact" w:val="1033"/>
        </w:trPr>
        <w:tc>
          <w:tcPr>
            <w:tcW w:w="6521" w:type="dxa"/>
            <w:gridSpan w:val="2"/>
          </w:tcPr>
          <w:p w:rsidR="00FF4D35" w:rsidRPr="00FF4D35" w:rsidRDefault="00FF4D35" w:rsidP="00FF4D35">
            <w:pPr>
              <w:spacing w:after="0" w:line="280" w:lineRule="exact"/>
              <w:ind w:left="851"/>
              <w:rPr>
                <w:rFonts w:ascii="Trebuchet MS" w:hAnsi="Trebuchet MS"/>
                <w:b/>
                <w:szCs w:val="22"/>
              </w:rPr>
            </w:pPr>
            <w:bookmarkStart w:id="2" w:name="BausteinInhalt"/>
          </w:p>
          <w:p w:rsidR="00FF4D35" w:rsidRPr="00FF4D35" w:rsidRDefault="00FF4D35" w:rsidP="00FF4D35">
            <w:pPr>
              <w:spacing w:after="0" w:line="280" w:lineRule="exact"/>
              <w:ind w:left="851"/>
              <w:rPr>
                <w:rFonts w:ascii="Trebuchet MS" w:hAnsi="Trebuchet MS"/>
                <w:sz w:val="20"/>
              </w:rPr>
            </w:pPr>
            <w:bookmarkStart w:id="3" w:name="Unterbetreff"/>
            <w:bookmarkEnd w:id="3"/>
          </w:p>
        </w:tc>
        <w:tc>
          <w:tcPr>
            <w:tcW w:w="3685" w:type="dxa"/>
            <w:gridSpan w:val="2"/>
          </w:tcPr>
          <w:p w:rsidR="008C1CF7" w:rsidRDefault="00FF4D35" w:rsidP="00FF4D35">
            <w:pPr>
              <w:tabs>
                <w:tab w:val="clear" w:pos="9214"/>
              </w:tabs>
              <w:spacing w:line="200" w:lineRule="exact"/>
              <w:rPr>
                <w:rFonts w:ascii="Trebuchet MS" w:hAnsi="Trebuchet MS"/>
                <w:sz w:val="16"/>
              </w:rPr>
            </w:pPr>
            <w:r w:rsidRPr="00FF4D35">
              <w:rPr>
                <w:rFonts w:ascii="Trebuchet MS" w:hAnsi="Trebuchet MS"/>
                <w:sz w:val="16"/>
              </w:rPr>
              <w:t>Karlsruhe, den</w:t>
            </w:r>
            <w:r w:rsidR="007A4AF6">
              <w:rPr>
                <w:rFonts w:ascii="Trebuchet MS" w:hAnsi="Trebuchet MS"/>
                <w:sz w:val="16"/>
              </w:rPr>
              <w:t xml:space="preserve"> 1</w:t>
            </w:r>
            <w:r w:rsidR="00341773">
              <w:rPr>
                <w:rFonts w:ascii="Trebuchet MS" w:hAnsi="Trebuchet MS"/>
                <w:sz w:val="16"/>
              </w:rPr>
              <w:t>7</w:t>
            </w:r>
            <w:r w:rsidRPr="00FF4D35">
              <w:rPr>
                <w:rFonts w:ascii="Trebuchet MS" w:hAnsi="Trebuchet MS"/>
                <w:sz w:val="16"/>
              </w:rPr>
              <w:t xml:space="preserve">. </w:t>
            </w:r>
            <w:r w:rsidR="007A4AF6">
              <w:rPr>
                <w:rFonts w:ascii="Trebuchet MS" w:hAnsi="Trebuchet MS"/>
                <w:sz w:val="16"/>
              </w:rPr>
              <w:t xml:space="preserve">Februar </w:t>
            </w:r>
            <w:r w:rsidRPr="00FF4D35">
              <w:rPr>
                <w:rFonts w:ascii="Trebuchet MS" w:hAnsi="Trebuchet MS"/>
                <w:sz w:val="16"/>
              </w:rPr>
              <w:t>201</w:t>
            </w:r>
            <w:r w:rsidR="007A4AF6">
              <w:rPr>
                <w:rFonts w:ascii="Trebuchet MS" w:hAnsi="Trebuchet MS"/>
                <w:sz w:val="16"/>
              </w:rPr>
              <w:t>4</w:t>
            </w:r>
            <w:r w:rsidRPr="00FF4D35">
              <w:rPr>
                <w:rFonts w:ascii="Trebuchet MS" w:hAnsi="Trebuchet MS"/>
                <w:sz w:val="16"/>
              </w:rPr>
              <w:t xml:space="preserve"> </w:t>
            </w:r>
          </w:p>
          <w:p w:rsidR="00FF4D35" w:rsidRPr="00FF4D35" w:rsidRDefault="00FF4D35" w:rsidP="008C1CF7">
            <w:pPr>
              <w:tabs>
                <w:tab w:val="clear" w:pos="9214"/>
              </w:tabs>
              <w:spacing w:line="200" w:lineRule="exact"/>
              <w:rPr>
                <w:rFonts w:ascii="Trebuchet MS" w:hAnsi="Trebuchet MS"/>
                <w:sz w:val="16"/>
                <w:szCs w:val="15"/>
              </w:rPr>
            </w:pPr>
            <w:r w:rsidRPr="00FF4D35">
              <w:rPr>
                <w:rFonts w:ascii="Trebuchet MS" w:hAnsi="Trebuchet MS"/>
                <w:sz w:val="16"/>
              </w:rPr>
              <w:t xml:space="preserve">Aktenzeichen: </w:t>
            </w:r>
            <w:r w:rsidR="00A86432">
              <w:rPr>
                <w:rFonts w:ascii="Trebuchet MS" w:hAnsi="Trebuchet MS"/>
                <w:sz w:val="16"/>
              </w:rPr>
              <w:t>51/52</w:t>
            </w:r>
          </w:p>
        </w:tc>
      </w:tr>
    </w:tbl>
    <w:p w:rsidR="000F14E7" w:rsidRPr="00742E45" w:rsidRDefault="000F14E7" w:rsidP="000F14E7">
      <w:pPr>
        <w:spacing w:before="120" w:after="0" w:line="300" w:lineRule="exact"/>
        <w:rPr>
          <w:rFonts w:ascii="Trebuchet MS" w:hAnsi="Trebuchet MS"/>
          <w:b/>
        </w:rPr>
      </w:pPr>
      <w:r w:rsidRPr="00742E45">
        <w:rPr>
          <w:rFonts w:ascii="Trebuchet MS" w:hAnsi="Trebuchet MS"/>
          <w:b/>
        </w:rPr>
        <w:t>Neuregelung der Bonuszuweisung</w:t>
      </w:r>
      <w:r w:rsidR="00742E45">
        <w:rPr>
          <w:rFonts w:ascii="Trebuchet MS" w:hAnsi="Trebuchet MS"/>
          <w:b/>
        </w:rPr>
        <w:t xml:space="preserve">  -  </w:t>
      </w:r>
      <w:r w:rsidRPr="00742E45">
        <w:rPr>
          <w:rFonts w:ascii="Trebuchet MS" w:hAnsi="Trebuchet MS"/>
          <w:b/>
        </w:rPr>
        <w:t xml:space="preserve"> </w:t>
      </w:r>
      <w:r w:rsidR="0084370B">
        <w:rPr>
          <w:rFonts w:ascii="Trebuchet MS" w:hAnsi="Trebuchet MS"/>
          <w:b/>
        </w:rPr>
        <w:t xml:space="preserve">Informationen  und </w:t>
      </w:r>
      <w:r w:rsidRPr="00742E45">
        <w:rPr>
          <w:rFonts w:ascii="Trebuchet MS" w:hAnsi="Trebuchet MS"/>
          <w:b/>
        </w:rPr>
        <w:t>Einladung zur Teilnahme</w:t>
      </w:r>
    </w:p>
    <w:p w:rsidR="00742E45" w:rsidRDefault="00742E45" w:rsidP="000F14E7">
      <w:pPr>
        <w:spacing w:before="120" w:after="0" w:line="300" w:lineRule="exact"/>
        <w:rPr>
          <w:rFonts w:ascii="Trebuchet MS" w:hAnsi="Trebuchet MS"/>
        </w:rPr>
      </w:pPr>
    </w:p>
    <w:p w:rsidR="000F14E7" w:rsidRPr="000F14E7" w:rsidRDefault="000F14E7" w:rsidP="00D80D25">
      <w:pPr>
        <w:spacing w:before="120" w:after="0" w:line="320" w:lineRule="exact"/>
        <w:rPr>
          <w:rFonts w:ascii="Trebuchet MS" w:hAnsi="Trebuchet MS"/>
        </w:rPr>
      </w:pPr>
      <w:r w:rsidRPr="000F14E7">
        <w:rPr>
          <w:rFonts w:ascii="Trebuchet MS" w:hAnsi="Trebuchet MS"/>
        </w:rPr>
        <w:t>Sehr geehrte Damen und Herren,</w:t>
      </w:r>
    </w:p>
    <w:p w:rsidR="00742E45" w:rsidRDefault="00742E45" w:rsidP="00D80D25">
      <w:pPr>
        <w:spacing w:before="120" w:after="0" w:line="320" w:lineRule="exact"/>
        <w:rPr>
          <w:rFonts w:ascii="Trebuchet MS" w:hAnsi="Trebuchet MS"/>
        </w:rPr>
      </w:pPr>
      <w:r>
        <w:rPr>
          <w:rFonts w:ascii="Trebuchet MS" w:hAnsi="Trebuchet MS"/>
        </w:rPr>
        <w:t xml:space="preserve">um </w:t>
      </w:r>
      <w:proofErr w:type="spellStart"/>
      <w:r w:rsidR="00341773">
        <w:rPr>
          <w:rFonts w:ascii="Trebuchet MS" w:hAnsi="Trebuchet MS"/>
        </w:rPr>
        <w:t>Fundraisingaktivitäten</w:t>
      </w:r>
      <w:proofErr w:type="spellEnd"/>
      <w:r w:rsidR="00341773">
        <w:rPr>
          <w:rFonts w:ascii="Trebuchet MS" w:hAnsi="Trebuchet MS"/>
        </w:rPr>
        <w:t xml:space="preserve"> </w:t>
      </w:r>
      <w:r w:rsidR="00341773">
        <w:rPr>
          <w:rFonts w:ascii="Trebuchet MS" w:hAnsi="Trebuchet MS"/>
        </w:rPr>
        <w:t xml:space="preserve">von </w:t>
      </w:r>
      <w:r>
        <w:rPr>
          <w:rFonts w:ascii="Trebuchet MS" w:hAnsi="Trebuchet MS"/>
        </w:rPr>
        <w:t xml:space="preserve">Kirchengemeinden </w:t>
      </w:r>
      <w:r w:rsidR="008F28C3">
        <w:rPr>
          <w:rFonts w:ascii="Trebuchet MS" w:hAnsi="Trebuchet MS"/>
        </w:rPr>
        <w:t>anzuregen</w:t>
      </w:r>
      <w:r>
        <w:rPr>
          <w:rFonts w:ascii="Trebuchet MS" w:hAnsi="Trebuchet MS"/>
        </w:rPr>
        <w:t xml:space="preserve">, wurde 2001 </w:t>
      </w:r>
      <w:r w:rsidR="0008013C">
        <w:rPr>
          <w:rFonts w:ascii="Trebuchet MS" w:hAnsi="Trebuchet MS"/>
        </w:rPr>
        <w:t>die „B</w:t>
      </w:r>
      <w:r>
        <w:rPr>
          <w:rFonts w:ascii="Trebuchet MS" w:hAnsi="Trebuchet MS"/>
        </w:rPr>
        <w:t>onuszuwe</w:t>
      </w:r>
      <w:r>
        <w:rPr>
          <w:rFonts w:ascii="Trebuchet MS" w:hAnsi="Trebuchet MS"/>
        </w:rPr>
        <w:t>i</w:t>
      </w:r>
      <w:r>
        <w:rPr>
          <w:rFonts w:ascii="Trebuchet MS" w:hAnsi="Trebuchet MS"/>
        </w:rPr>
        <w:t xml:space="preserve">sung“ eingeführt. </w:t>
      </w:r>
      <w:r w:rsidR="0008013C">
        <w:rPr>
          <w:rFonts w:ascii="Trebuchet MS" w:hAnsi="Trebuchet MS"/>
        </w:rPr>
        <w:t xml:space="preserve">Bis </w:t>
      </w:r>
      <w:r w:rsidR="008F28C3">
        <w:rPr>
          <w:rFonts w:ascii="Trebuchet MS" w:hAnsi="Trebuchet MS"/>
        </w:rPr>
        <w:t xml:space="preserve">2008 </w:t>
      </w:r>
      <w:r w:rsidR="0008013C">
        <w:rPr>
          <w:rFonts w:ascii="Trebuchet MS" w:hAnsi="Trebuchet MS"/>
        </w:rPr>
        <w:t xml:space="preserve">wurden </w:t>
      </w:r>
      <w:r>
        <w:rPr>
          <w:rFonts w:ascii="Trebuchet MS" w:hAnsi="Trebuchet MS"/>
        </w:rPr>
        <w:t>erfol</w:t>
      </w:r>
      <w:r w:rsidR="004E0A45">
        <w:rPr>
          <w:rFonts w:ascii="Trebuchet MS" w:hAnsi="Trebuchet MS"/>
        </w:rPr>
        <w:t>g</w:t>
      </w:r>
      <w:r>
        <w:rPr>
          <w:rFonts w:ascii="Trebuchet MS" w:hAnsi="Trebuchet MS"/>
        </w:rPr>
        <w:t xml:space="preserve">reiche Einzelprojekte unterstützt. </w:t>
      </w:r>
      <w:r w:rsidR="001908C7">
        <w:rPr>
          <w:rFonts w:ascii="Trebuchet MS" w:hAnsi="Trebuchet MS"/>
        </w:rPr>
        <w:t xml:space="preserve">Die Bandbreite reichte vom Sponsorenlauf bis zur </w:t>
      </w:r>
      <w:r w:rsidR="000B7716">
        <w:rPr>
          <w:rFonts w:ascii="Trebuchet MS" w:hAnsi="Trebuchet MS"/>
        </w:rPr>
        <w:t>umfassenden Kirchensanierung</w:t>
      </w:r>
      <w:r w:rsidR="001908C7">
        <w:rPr>
          <w:rFonts w:ascii="Trebuchet MS" w:hAnsi="Trebuchet MS"/>
        </w:rPr>
        <w:t xml:space="preserve">. </w:t>
      </w:r>
      <w:r w:rsidR="00D80D25">
        <w:rPr>
          <w:rFonts w:ascii="Trebuchet MS" w:hAnsi="Trebuchet MS"/>
        </w:rPr>
        <w:t>Ü</w:t>
      </w:r>
      <w:r>
        <w:rPr>
          <w:rFonts w:ascii="Trebuchet MS" w:hAnsi="Trebuchet MS"/>
        </w:rPr>
        <w:t xml:space="preserve">ber 200 Kirchengemeinden </w:t>
      </w:r>
      <w:r w:rsidRPr="000F14E7">
        <w:rPr>
          <w:rFonts w:ascii="Trebuchet MS" w:hAnsi="Trebuchet MS"/>
        </w:rPr>
        <w:t>mit 370 Projektanträgen</w:t>
      </w:r>
      <w:r w:rsidR="00D80D25">
        <w:rPr>
          <w:rFonts w:ascii="Trebuchet MS" w:hAnsi="Trebuchet MS"/>
        </w:rPr>
        <w:t xml:space="preserve"> erhielten i</w:t>
      </w:r>
      <w:r w:rsidRPr="000F14E7">
        <w:rPr>
          <w:rFonts w:ascii="Trebuchet MS" w:hAnsi="Trebuchet MS"/>
        </w:rPr>
        <w:t>nsgesamt 1.057.480 Euro als Bonus zugewiesen.</w:t>
      </w:r>
    </w:p>
    <w:p w:rsidR="004F68F1" w:rsidRDefault="00742E45" w:rsidP="00D80D25">
      <w:pPr>
        <w:spacing w:before="240" w:after="0" w:line="320" w:lineRule="exact"/>
        <w:rPr>
          <w:rFonts w:ascii="Trebuchet MS" w:hAnsi="Trebuchet MS"/>
        </w:rPr>
      </w:pPr>
      <w:r>
        <w:rPr>
          <w:rFonts w:ascii="Trebuchet MS" w:hAnsi="Trebuchet MS"/>
        </w:rPr>
        <w:t xml:space="preserve">2009 wurde das Konzept weiterentwickelt: </w:t>
      </w:r>
      <w:r w:rsidR="004F68F1" w:rsidRPr="000F14E7">
        <w:rPr>
          <w:rFonts w:ascii="Trebuchet MS" w:hAnsi="Trebuchet MS"/>
        </w:rPr>
        <w:t xml:space="preserve">Um eine Bonuszuweisung </w:t>
      </w:r>
      <w:r w:rsidR="001908C7">
        <w:rPr>
          <w:rFonts w:ascii="Trebuchet MS" w:hAnsi="Trebuchet MS"/>
        </w:rPr>
        <w:t xml:space="preserve">zu </w:t>
      </w:r>
      <w:r w:rsidR="004F68F1" w:rsidRPr="000F14E7">
        <w:rPr>
          <w:rFonts w:ascii="Trebuchet MS" w:hAnsi="Trebuchet MS"/>
        </w:rPr>
        <w:t>erhalten, m</w:t>
      </w:r>
      <w:r w:rsidR="001908C7">
        <w:rPr>
          <w:rFonts w:ascii="Trebuchet MS" w:hAnsi="Trebuchet MS"/>
        </w:rPr>
        <w:t>ü</w:t>
      </w:r>
      <w:r w:rsidR="004F68F1" w:rsidRPr="000F14E7">
        <w:rPr>
          <w:rFonts w:ascii="Trebuchet MS" w:hAnsi="Trebuchet MS"/>
        </w:rPr>
        <w:t>ssen Ki</w:t>
      </w:r>
      <w:r w:rsidR="004F68F1" w:rsidRPr="000F14E7">
        <w:rPr>
          <w:rFonts w:ascii="Trebuchet MS" w:hAnsi="Trebuchet MS"/>
        </w:rPr>
        <w:t>r</w:t>
      </w:r>
      <w:r w:rsidR="004F68F1" w:rsidRPr="000F14E7">
        <w:rPr>
          <w:rFonts w:ascii="Trebuchet MS" w:hAnsi="Trebuchet MS"/>
        </w:rPr>
        <w:t xml:space="preserve">chengemeinden </w:t>
      </w:r>
      <w:r w:rsidR="0008013C">
        <w:rPr>
          <w:rFonts w:ascii="Trebuchet MS" w:hAnsi="Trebuchet MS"/>
        </w:rPr>
        <w:t xml:space="preserve">seitdem </w:t>
      </w:r>
      <w:r w:rsidR="004F68F1" w:rsidRPr="000F14E7">
        <w:rPr>
          <w:rFonts w:ascii="Trebuchet MS" w:hAnsi="Trebuchet MS"/>
        </w:rPr>
        <w:t xml:space="preserve">ein Fundraising-Konzept erarbeiten. Das bedeutet, dass über einen Zeitraum von mindestens drei Jahren </w:t>
      </w:r>
      <w:r w:rsidR="0008013C">
        <w:rPr>
          <w:rFonts w:ascii="Trebuchet MS" w:hAnsi="Trebuchet MS"/>
        </w:rPr>
        <w:t xml:space="preserve">ein </w:t>
      </w:r>
      <w:proofErr w:type="spellStart"/>
      <w:r w:rsidR="0008013C">
        <w:rPr>
          <w:rFonts w:ascii="Trebuchet MS" w:hAnsi="Trebuchet MS"/>
        </w:rPr>
        <w:t>Fundraisingteam</w:t>
      </w:r>
      <w:proofErr w:type="spellEnd"/>
      <w:r w:rsidR="0008013C">
        <w:rPr>
          <w:rFonts w:ascii="Trebuchet MS" w:hAnsi="Trebuchet MS"/>
        </w:rPr>
        <w:t xml:space="preserve"> </w:t>
      </w:r>
      <w:r w:rsidR="004F68F1" w:rsidRPr="000F14E7">
        <w:rPr>
          <w:rFonts w:ascii="Trebuchet MS" w:hAnsi="Trebuchet MS"/>
        </w:rPr>
        <w:t xml:space="preserve">mehrere aufeinander abgestimmte Spendenmaßnahmen durchführt. </w:t>
      </w:r>
      <w:r w:rsidR="008F28C3">
        <w:rPr>
          <w:rFonts w:ascii="Trebuchet MS" w:hAnsi="Trebuchet MS"/>
        </w:rPr>
        <w:t xml:space="preserve">Spenderdank und Spenderpflege </w:t>
      </w:r>
      <w:r w:rsidR="0008013C">
        <w:rPr>
          <w:rFonts w:ascii="Trebuchet MS" w:hAnsi="Trebuchet MS"/>
        </w:rPr>
        <w:t>sind zu dokumentieren</w:t>
      </w:r>
      <w:r w:rsidR="008F28C3">
        <w:rPr>
          <w:rFonts w:ascii="Trebuchet MS" w:hAnsi="Trebuchet MS"/>
        </w:rPr>
        <w:t>.</w:t>
      </w:r>
    </w:p>
    <w:p w:rsidR="004F68F1" w:rsidRPr="000F14E7" w:rsidRDefault="004F68F1" w:rsidP="00D80D25">
      <w:pPr>
        <w:spacing w:before="120" w:after="0" w:line="320" w:lineRule="exact"/>
        <w:rPr>
          <w:rFonts w:ascii="Trebuchet MS" w:hAnsi="Trebuchet MS"/>
        </w:rPr>
      </w:pPr>
      <w:r w:rsidRPr="000F14E7">
        <w:rPr>
          <w:rFonts w:ascii="Trebuchet MS" w:hAnsi="Trebuchet MS"/>
        </w:rPr>
        <w:t>Bei Vorlage eines solchen Fundraising-Konzeptes können 20.000 Euro, bei Nachweis einer Ei</w:t>
      </w:r>
      <w:r w:rsidRPr="000F14E7">
        <w:rPr>
          <w:rFonts w:ascii="Trebuchet MS" w:hAnsi="Trebuchet MS"/>
        </w:rPr>
        <w:t>n</w:t>
      </w:r>
      <w:r w:rsidRPr="000F14E7">
        <w:rPr>
          <w:rFonts w:ascii="Trebuchet MS" w:hAnsi="Trebuchet MS"/>
        </w:rPr>
        <w:t>bindung in das Gemeindeaufbaukonzept zusätzliche 5.000 Euro als Bonuszuweisung bewilligt werden.</w:t>
      </w:r>
      <w:r w:rsidR="00772C6C">
        <w:rPr>
          <w:rFonts w:ascii="Trebuchet MS" w:hAnsi="Trebuchet MS"/>
        </w:rPr>
        <w:t xml:space="preserve"> </w:t>
      </w:r>
    </w:p>
    <w:p w:rsidR="00742E45" w:rsidRDefault="00772C6C" w:rsidP="00D80D25">
      <w:pPr>
        <w:spacing w:before="120" w:after="0" w:line="320" w:lineRule="exact"/>
        <w:rPr>
          <w:rFonts w:ascii="Trebuchet MS" w:hAnsi="Trebuchet MS"/>
        </w:rPr>
      </w:pPr>
      <w:r>
        <w:rPr>
          <w:rFonts w:ascii="Trebuchet MS" w:hAnsi="Trebuchet MS"/>
        </w:rPr>
        <w:t>Seit 2008 haben 4</w:t>
      </w:r>
      <w:r w:rsidRPr="000F14E7">
        <w:rPr>
          <w:rFonts w:ascii="Trebuchet MS" w:hAnsi="Trebuchet MS"/>
        </w:rPr>
        <w:t xml:space="preserve">2 Kirchengemeinden </w:t>
      </w:r>
      <w:r w:rsidR="0008013C">
        <w:rPr>
          <w:rFonts w:ascii="Trebuchet MS" w:hAnsi="Trebuchet MS"/>
        </w:rPr>
        <w:t xml:space="preserve">solche </w:t>
      </w:r>
      <w:r>
        <w:rPr>
          <w:rFonts w:ascii="Trebuchet MS" w:hAnsi="Trebuchet MS"/>
        </w:rPr>
        <w:t>nachhaltige</w:t>
      </w:r>
      <w:r w:rsidR="0008013C">
        <w:rPr>
          <w:rFonts w:ascii="Trebuchet MS" w:hAnsi="Trebuchet MS"/>
        </w:rPr>
        <w:t>n</w:t>
      </w:r>
      <w:r>
        <w:rPr>
          <w:rFonts w:ascii="Trebuchet MS" w:hAnsi="Trebuchet MS"/>
        </w:rPr>
        <w:t xml:space="preserve"> Gesamtkonzepte entwickelt</w:t>
      </w:r>
      <w:r w:rsidR="004F68F1">
        <w:rPr>
          <w:rFonts w:ascii="Trebuchet MS" w:hAnsi="Trebuchet MS"/>
        </w:rPr>
        <w:t>. Dafür wurde</w:t>
      </w:r>
      <w:r w:rsidR="0008013C">
        <w:rPr>
          <w:rFonts w:ascii="Trebuchet MS" w:hAnsi="Trebuchet MS"/>
        </w:rPr>
        <w:t>n</w:t>
      </w:r>
      <w:r w:rsidR="004F68F1">
        <w:rPr>
          <w:rFonts w:ascii="Trebuchet MS" w:hAnsi="Trebuchet MS"/>
        </w:rPr>
        <w:t xml:space="preserve"> (bzw. werden noch) insgesamt mehr als 1,1 Millionen Euro ausgeschüttet.</w:t>
      </w:r>
    </w:p>
    <w:p w:rsidR="00597B5E" w:rsidRPr="00597B5E" w:rsidRDefault="0008013C" w:rsidP="00D80D25">
      <w:pPr>
        <w:spacing w:before="240" w:after="0" w:line="320" w:lineRule="exact"/>
        <w:rPr>
          <w:rFonts w:ascii="Trebuchet MS" w:hAnsi="Trebuchet MS"/>
        </w:rPr>
      </w:pPr>
      <w:r>
        <w:rPr>
          <w:rFonts w:ascii="Trebuchet MS" w:hAnsi="Trebuchet MS"/>
        </w:rPr>
        <w:t xml:space="preserve">Das Erfolgsmodell „Bonuszuweisung“ wird </w:t>
      </w:r>
      <w:r w:rsidR="00D80D25">
        <w:rPr>
          <w:rFonts w:ascii="Trebuchet MS" w:hAnsi="Trebuchet MS"/>
        </w:rPr>
        <w:t xml:space="preserve">deshalb </w:t>
      </w:r>
      <w:r>
        <w:rPr>
          <w:rFonts w:ascii="Trebuchet MS" w:hAnsi="Trebuchet MS"/>
        </w:rPr>
        <w:t xml:space="preserve">mit optimierten </w:t>
      </w:r>
      <w:r w:rsidR="00772C6C">
        <w:rPr>
          <w:rFonts w:ascii="Trebuchet MS" w:hAnsi="Trebuchet MS"/>
        </w:rPr>
        <w:t>Verfahrensregelun</w:t>
      </w:r>
      <w:r>
        <w:rPr>
          <w:rFonts w:ascii="Trebuchet MS" w:hAnsi="Trebuchet MS"/>
        </w:rPr>
        <w:t>gen</w:t>
      </w:r>
      <w:r w:rsidRPr="0008013C">
        <w:rPr>
          <w:rFonts w:ascii="Trebuchet MS" w:hAnsi="Trebuchet MS"/>
        </w:rPr>
        <w:t xml:space="preserve"> </w:t>
      </w:r>
      <w:r>
        <w:rPr>
          <w:rFonts w:ascii="Trebuchet MS" w:hAnsi="Trebuchet MS"/>
        </w:rPr>
        <w:t>for</w:t>
      </w:r>
      <w:r>
        <w:rPr>
          <w:rFonts w:ascii="Trebuchet MS" w:hAnsi="Trebuchet MS"/>
        </w:rPr>
        <w:t>t</w:t>
      </w:r>
      <w:r>
        <w:rPr>
          <w:rFonts w:ascii="Trebuchet MS" w:hAnsi="Trebuchet MS"/>
        </w:rPr>
        <w:t>geführt</w:t>
      </w:r>
      <w:r w:rsidR="00597B5E" w:rsidRPr="00597B5E">
        <w:rPr>
          <w:rFonts w:ascii="Trebuchet MS" w:hAnsi="Trebuchet MS"/>
        </w:rPr>
        <w:t>:</w:t>
      </w:r>
    </w:p>
    <w:p w:rsidR="00772C6C" w:rsidRPr="00772C6C" w:rsidRDefault="00772C6C" w:rsidP="00D80D25">
      <w:pPr>
        <w:pStyle w:val="Listenabsatz"/>
        <w:numPr>
          <w:ilvl w:val="0"/>
          <w:numId w:val="1"/>
        </w:numPr>
        <w:spacing w:before="120" w:after="0" w:line="320" w:lineRule="exact"/>
        <w:ind w:left="357" w:hanging="357"/>
        <w:contextualSpacing w:val="0"/>
        <w:rPr>
          <w:rFonts w:ascii="Trebuchet MS" w:hAnsi="Trebuchet MS"/>
        </w:rPr>
      </w:pPr>
      <w:r w:rsidRPr="00772C6C">
        <w:rPr>
          <w:rFonts w:ascii="Trebuchet MS" w:hAnsi="Trebuchet MS"/>
        </w:rPr>
        <w:t>Der Aktionszeitraum ist jetzt das Kalenderjahr. Dann ist ein halbes Jahr Zeit, um den Antrag zu stellen. Das heißt: die Verwaltungsämter können einfacher als bisher die Einnahmen z</w:t>
      </w:r>
      <w:r w:rsidRPr="00772C6C">
        <w:rPr>
          <w:rFonts w:ascii="Trebuchet MS" w:hAnsi="Trebuchet MS"/>
        </w:rPr>
        <w:t>u</w:t>
      </w:r>
      <w:r w:rsidRPr="00772C6C">
        <w:rPr>
          <w:rFonts w:ascii="Trebuchet MS" w:hAnsi="Trebuchet MS"/>
        </w:rPr>
        <w:t>sammenstellen, weil sie diese nicht aus zwei Kalenderjahren zusammensuchen müssen.</w:t>
      </w:r>
    </w:p>
    <w:p w:rsidR="00597B5E" w:rsidRPr="00772C6C" w:rsidRDefault="00597B5E" w:rsidP="00D80D25">
      <w:pPr>
        <w:pStyle w:val="Listenabsatz"/>
        <w:numPr>
          <w:ilvl w:val="0"/>
          <w:numId w:val="1"/>
        </w:numPr>
        <w:spacing w:before="120" w:after="0" w:line="320" w:lineRule="exact"/>
        <w:contextualSpacing w:val="0"/>
        <w:rPr>
          <w:rFonts w:ascii="Trebuchet MS" w:hAnsi="Trebuchet MS"/>
        </w:rPr>
      </w:pPr>
      <w:r w:rsidRPr="00772C6C">
        <w:rPr>
          <w:rFonts w:ascii="Trebuchet MS" w:hAnsi="Trebuchet MS"/>
        </w:rPr>
        <w:t>Der Einstiegsbetrag (minimale Erträge pro Jahr) ist auf 4.000 Euro gesenkt worden.</w:t>
      </w:r>
    </w:p>
    <w:p w:rsidR="00597B5E" w:rsidRPr="0054538F" w:rsidRDefault="00597B5E" w:rsidP="00D80D25">
      <w:pPr>
        <w:pStyle w:val="Listenabsatz"/>
        <w:numPr>
          <w:ilvl w:val="0"/>
          <w:numId w:val="1"/>
        </w:numPr>
        <w:spacing w:before="120" w:after="0" w:line="320" w:lineRule="exact"/>
        <w:contextualSpacing w:val="0"/>
        <w:rPr>
          <w:rFonts w:ascii="Trebuchet MS" w:hAnsi="Trebuchet MS"/>
        </w:rPr>
      </w:pPr>
      <w:r w:rsidRPr="0054538F">
        <w:rPr>
          <w:rFonts w:ascii="Trebuchet MS" w:hAnsi="Trebuchet MS"/>
        </w:rPr>
        <w:t>D</w:t>
      </w:r>
      <w:r w:rsidR="0054538F" w:rsidRPr="0054538F">
        <w:rPr>
          <w:rFonts w:ascii="Trebuchet MS" w:hAnsi="Trebuchet MS"/>
        </w:rPr>
        <w:t xml:space="preserve">iese Mindesterträge gelten jetzt auch für kleine </w:t>
      </w:r>
      <w:r w:rsidRPr="0054538F">
        <w:rPr>
          <w:rFonts w:ascii="Trebuchet MS" w:hAnsi="Trebuchet MS"/>
        </w:rPr>
        <w:t>Kirchengemeinden</w:t>
      </w:r>
      <w:r w:rsidR="0054538F" w:rsidRPr="0054538F">
        <w:rPr>
          <w:rFonts w:ascii="Trebuchet MS" w:hAnsi="Trebuchet MS"/>
        </w:rPr>
        <w:t xml:space="preserve">. Aber </w:t>
      </w:r>
      <w:r w:rsidRPr="0054538F">
        <w:rPr>
          <w:rFonts w:ascii="Trebuchet MS" w:hAnsi="Trebuchet MS"/>
        </w:rPr>
        <w:t>benachbarte Gemeinden können sich zusammenschließen</w:t>
      </w:r>
      <w:r w:rsidR="0054538F">
        <w:rPr>
          <w:rFonts w:ascii="Trebuchet MS" w:hAnsi="Trebuchet MS"/>
        </w:rPr>
        <w:t xml:space="preserve">, um dieses Ziel </w:t>
      </w:r>
      <w:r w:rsidR="00D80D25" w:rsidRPr="0054538F">
        <w:rPr>
          <w:rFonts w:ascii="Trebuchet MS" w:hAnsi="Trebuchet MS"/>
        </w:rPr>
        <w:t xml:space="preserve">gemeinsamen </w:t>
      </w:r>
      <w:r w:rsidR="0054538F">
        <w:rPr>
          <w:rFonts w:ascii="Trebuchet MS" w:hAnsi="Trebuchet MS"/>
        </w:rPr>
        <w:t>zu erreichen.</w:t>
      </w:r>
    </w:p>
    <w:p w:rsidR="0054538F" w:rsidRDefault="0054538F" w:rsidP="00D80D25">
      <w:pPr>
        <w:pStyle w:val="Listenabsatz"/>
        <w:numPr>
          <w:ilvl w:val="0"/>
          <w:numId w:val="1"/>
        </w:numPr>
        <w:spacing w:before="120" w:after="0" w:line="320" w:lineRule="exact"/>
        <w:contextualSpacing w:val="0"/>
        <w:rPr>
          <w:rFonts w:ascii="Trebuchet MS" w:hAnsi="Trebuchet MS"/>
        </w:rPr>
      </w:pPr>
      <w:r w:rsidRPr="00772C6C">
        <w:rPr>
          <w:rFonts w:ascii="Trebuchet MS" w:hAnsi="Trebuchet MS"/>
        </w:rPr>
        <w:lastRenderedPageBreak/>
        <w:t>Auch Kirchenbezirke können</w:t>
      </w:r>
      <w:r w:rsidR="00473653">
        <w:rPr>
          <w:rFonts w:ascii="Trebuchet MS" w:hAnsi="Trebuchet MS"/>
        </w:rPr>
        <w:t xml:space="preserve"> jetzt </w:t>
      </w:r>
      <w:r w:rsidRPr="00772C6C">
        <w:rPr>
          <w:rFonts w:ascii="Trebuchet MS" w:hAnsi="Trebuchet MS"/>
        </w:rPr>
        <w:t xml:space="preserve"> Anträge stellen. </w:t>
      </w:r>
      <w:r w:rsidR="00473653">
        <w:rPr>
          <w:rFonts w:ascii="Trebuchet MS" w:hAnsi="Trebuchet MS"/>
        </w:rPr>
        <w:t>Die Implementierung von bezirklichen Fundraising-Strukturen kann damit auch finanziell gefördert werden.</w:t>
      </w:r>
    </w:p>
    <w:p w:rsidR="00D80D25" w:rsidRPr="00772C6C" w:rsidRDefault="00D80D25" w:rsidP="00D80D25">
      <w:pPr>
        <w:pStyle w:val="Listenabsatz"/>
        <w:numPr>
          <w:ilvl w:val="0"/>
          <w:numId w:val="1"/>
        </w:numPr>
        <w:spacing w:before="120" w:after="0" w:line="320" w:lineRule="exact"/>
        <w:contextualSpacing w:val="0"/>
        <w:rPr>
          <w:rFonts w:ascii="Trebuchet MS" w:hAnsi="Trebuchet MS"/>
        </w:rPr>
      </w:pPr>
      <w:r>
        <w:rPr>
          <w:rFonts w:ascii="Trebuchet MS" w:hAnsi="Trebuchet MS"/>
        </w:rPr>
        <w:t xml:space="preserve">Ein Folgeantrag ist künftig nicht mehr möglich: Die Bonuszuweisung soll den Einstieg in </w:t>
      </w:r>
      <w:r w:rsidR="00341773">
        <w:rPr>
          <w:rFonts w:ascii="Trebuchet MS" w:hAnsi="Trebuchet MS"/>
        </w:rPr>
        <w:t xml:space="preserve">das </w:t>
      </w:r>
      <w:r>
        <w:rPr>
          <w:rFonts w:ascii="Trebuchet MS" w:hAnsi="Trebuchet MS"/>
        </w:rPr>
        <w:t>systematische Fundraising fördern</w:t>
      </w:r>
      <w:r w:rsidR="00341773">
        <w:rPr>
          <w:rFonts w:ascii="Trebuchet MS" w:hAnsi="Trebuchet MS"/>
        </w:rPr>
        <w:t xml:space="preserve"> und </w:t>
      </w:r>
      <w:r>
        <w:rPr>
          <w:rFonts w:ascii="Trebuchet MS" w:hAnsi="Trebuchet MS"/>
        </w:rPr>
        <w:t xml:space="preserve">keine dauerhafte zusätzliche Einnahmequelle für </w:t>
      </w:r>
      <w:proofErr w:type="spellStart"/>
      <w:r>
        <w:rPr>
          <w:rFonts w:ascii="Trebuchet MS" w:hAnsi="Trebuchet MS"/>
        </w:rPr>
        <w:t>fundraisingaffine</w:t>
      </w:r>
      <w:proofErr w:type="spellEnd"/>
      <w:r>
        <w:rPr>
          <w:rFonts w:ascii="Trebuchet MS" w:hAnsi="Trebuchet MS"/>
        </w:rPr>
        <w:t xml:space="preserve"> Gemeinden sein.</w:t>
      </w:r>
    </w:p>
    <w:p w:rsidR="00597B5E" w:rsidRPr="00597B5E" w:rsidRDefault="00597B5E" w:rsidP="00D80D25">
      <w:pPr>
        <w:spacing w:before="240" w:after="0" w:line="320" w:lineRule="exact"/>
        <w:rPr>
          <w:rFonts w:ascii="Trebuchet MS" w:hAnsi="Trebuchet MS"/>
        </w:rPr>
      </w:pPr>
      <w:r w:rsidRPr="00597B5E">
        <w:rPr>
          <w:rFonts w:ascii="Trebuchet MS" w:hAnsi="Trebuchet MS"/>
        </w:rPr>
        <w:t>Gemein</w:t>
      </w:r>
      <w:r w:rsidR="00772C6C">
        <w:rPr>
          <w:rFonts w:ascii="Trebuchet MS" w:hAnsi="Trebuchet MS"/>
        </w:rPr>
        <w:t>d</w:t>
      </w:r>
      <w:r w:rsidRPr="00597B5E">
        <w:rPr>
          <w:rFonts w:ascii="Trebuchet MS" w:hAnsi="Trebuchet MS"/>
        </w:rPr>
        <w:t xml:space="preserve">en, die </w:t>
      </w:r>
      <w:r w:rsidR="00772C6C">
        <w:rPr>
          <w:rFonts w:ascii="Trebuchet MS" w:hAnsi="Trebuchet MS"/>
        </w:rPr>
        <w:t xml:space="preserve">im Rahmen der bisherigen Regelungen </w:t>
      </w:r>
      <w:r w:rsidRPr="00597B5E">
        <w:rPr>
          <w:rFonts w:ascii="Trebuchet MS" w:hAnsi="Trebuchet MS"/>
        </w:rPr>
        <w:t>schon einen Antrag gestellt haben,  kö</w:t>
      </w:r>
      <w:r w:rsidRPr="00597B5E">
        <w:rPr>
          <w:rFonts w:ascii="Trebuchet MS" w:hAnsi="Trebuchet MS"/>
        </w:rPr>
        <w:t>n</w:t>
      </w:r>
      <w:r w:rsidRPr="00597B5E">
        <w:rPr>
          <w:rFonts w:ascii="Trebuchet MS" w:hAnsi="Trebuchet MS"/>
        </w:rPr>
        <w:t>nen das zweite oder dritte Jahr noch nach dem alten Modell abrechnen.</w:t>
      </w:r>
    </w:p>
    <w:p w:rsidR="004F68F1" w:rsidRDefault="0008013C" w:rsidP="00473653">
      <w:pPr>
        <w:spacing w:before="240" w:after="0" w:line="320" w:lineRule="exact"/>
        <w:rPr>
          <w:rFonts w:ascii="Trebuchet MS" w:hAnsi="Trebuchet MS"/>
        </w:rPr>
      </w:pPr>
      <w:r>
        <w:rPr>
          <w:rFonts w:ascii="Trebuchet MS" w:hAnsi="Trebuchet MS"/>
        </w:rPr>
        <w:t>Für alle Interessierten stehen a</w:t>
      </w:r>
      <w:r w:rsidR="00772C6C">
        <w:rPr>
          <w:rFonts w:ascii="Trebuchet MS" w:hAnsi="Trebuchet MS"/>
        </w:rPr>
        <w:t xml:space="preserve">uf </w:t>
      </w:r>
      <w:hyperlink r:id="rId9" w:history="1">
        <w:r w:rsidR="004F68F1" w:rsidRPr="00861575">
          <w:rPr>
            <w:rStyle w:val="Hyperlink"/>
            <w:rFonts w:ascii="Trebuchet MS" w:hAnsi="Trebuchet MS"/>
          </w:rPr>
          <w:t>www.ekiba.de/bonuszuweisung</w:t>
        </w:r>
      </w:hyperlink>
      <w:r w:rsidR="004F68F1">
        <w:rPr>
          <w:rFonts w:ascii="Trebuchet MS" w:hAnsi="Trebuchet MS"/>
        </w:rPr>
        <w:t xml:space="preserve"> </w:t>
      </w:r>
      <w:r w:rsidR="00772C6C">
        <w:rPr>
          <w:rFonts w:ascii="Trebuchet MS" w:hAnsi="Trebuchet MS"/>
        </w:rPr>
        <w:t>die Rechtsverordnung</w:t>
      </w:r>
      <w:r w:rsidR="00341773">
        <w:rPr>
          <w:rFonts w:ascii="Trebuchet MS" w:hAnsi="Trebuchet MS"/>
        </w:rPr>
        <w:t xml:space="preserve"> und </w:t>
      </w:r>
      <w:r w:rsidR="00772C6C">
        <w:rPr>
          <w:rFonts w:ascii="Trebuchet MS" w:hAnsi="Trebuchet MS"/>
        </w:rPr>
        <w:t>A</w:t>
      </w:r>
      <w:r w:rsidR="00772C6C">
        <w:rPr>
          <w:rFonts w:ascii="Trebuchet MS" w:hAnsi="Trebuchet MS"/>
        </w:rPr>
        <w:t>n</w:t>
      </w:r>
      <w:r w:rsidR="00772C6C">
        <w:rPr>
          <w:rFonts w:ascii="Trebuchet MS" w:hAnsi="Trebuchet MS"/>
        </w:rPr>
        <w:t>tragsformulare</w:t>
      </w:r>
      <w:r>
        <w:rPr>
          <w:rFonts w:ascii="Trebuchet MS" w:hAnsi="Trebuchet MS"/>
        </w:rPr>
        <w:t xml:space="preserve"> </w:t>
      </w:r>
      <w:r w:rsidR="00341773">
        <w:rPr>
          <w:rFonts w:ascii="Trebuchet MS" w:hAnsi="Trebuchet MS"/>
        </w:rPr>
        <w:t xml:space="preserve">sowie </w:t>
      </w:r>
      <w:r w:rsidR="00772C6C">
        <w:rPr>
          <w:rFonts w:ascii="Trebuchet MS" w:hAnsi="Trebuchet MS"/>
        </w:rPr>
        <w:t xml:space="preserve">Erläuterungen und </w:t>
      </w:r>
      <w:r w:rsidR="004F68F1">
        <w:rPr>
          <w:rFonts w:ascii="Trebuchet MS" w:hAnsi="Trebuchet MS"/>
        </w:rPr>
        <w:t>Musteranträ</w:t>
      </w:r>
      <w:r w:rsidR="00473653">
        <w:rPr>
          <w:rFonts w:ascii="Trebuchet MS" w:hAnsi="Trebuchet MS"/>
        </w:rPr>
        <w:t>ge</w:t>
      </w:r>
      <w:r w:rsidR="00341773" w:rsidRPr="00341773">
        <w:rPr>
          <w:rFonts w:ascii="Trebuchet MS" w:hAnsi="Trebuchet MS"/>
        </w:rPr>
        <w:t xml:space="preserve"> </w:t>
      </w:r>
      <w:r w:rsidR="00341773">
        <w:rPr>
          <w:rFonts w:ascii="Trebuchet MS" w:hAnsi="Trebuchet MS"/>
        </w:rPr>
        <w:t xml:space="preserve">als </w:t>
      </w:r>
      <w:r w:rsidR="00341773">
        <w:rPr>
          <w:rFonts w:ascii="Trebuchet MS" w:hAnsi="Trebuchet MS"/>
        </w:rPr>
        <w:t>Download zur Verf</w:t>
      </w:r>
      <w:r w:rsidR="00341773">
        <w:rPr>
          <w:rFonts w:ascii="Trebuchet MS" w:hAnsi="Trebuchet MS"/>
        </w:rPr>
        <w:t>ü</w:t>
      </w:r>
      <w:r w:rsidR="00341773">
        <w:rPr>
          <w:rFonts w:ascii="Trebuchet MS" w:hAnsi="Trebuchet MS"/>
        </w:rPr>
        <w:t>gung</w:t>
      </w:r>
      <w:r w:rsidR="004F68F1">
        <w:rPr>
          <w:rFonts w:ascii="Trebuchet MS" w:hAnsi="Trebuchet MS"/>
        </w:rPr>
        <w:t>.</w:t>
      </w:r>
    </w:p>
    <w:p w:rsidR="00473653" w:rsidRPr="00742E45" w:rsidRDefault="00473653" w:rsidP="00473653">
      <w:pPr>
        <w:spacing w:before="120" w:after="0" w:line="320" w:lineRule="exact"/>
        <w:rPr>
          <w:rFonts w:ascii="Trebuchet MS" w:hAnsi="Trebuchet MS"/>
        </w:rPr>
      </w:pPr>
      <w:r>
        <w:rPr>
          <w:rFonts w:ascii="Trebuchet MS" w:hAnsi="Trebuchet MS"/>
        </w:rPr>
        <w:t>Eine Einzelberatung von Gemeinden und Kirchenbezirken ist zeitlich nicht möglich. Wo es B</w:t>
      </w:r>
      <w:r>
        <w:rPr>
          <w:rFonts w:ascii="Trebuchet MS" w:hAnsi="Trebuchet MS"/>
        </w:rPr>
        <w:t>e</w:t>
      </w:r>
      <w:r>
        <w:rPr>
          <w:rFonts w:ascii="Trebuchet MS" w:hAnsi="Trebuchet MS"/>
        </w:rPr>
        <w:t>zirksbeauftragte für Fundraising gibt, sind diese Ansprechpersonen.</w:t>
      </w:r>
    </w:p>
    <w:p w:rsidR="004F68F1" w:rsidRDefault="00597B5E" w:rsidP="00D80D25">
      <w:pPr>
        <w:spacing w:before="120" w:after="0" w:line="320" w:lineRule="exact"/>
        <w:rPr>
          <w:rFonts w:ascii="Trebuchet MS" w:hAnsi="Trebuchet MS"/>
        </w:rPr>
      </w:pPr>
      <w:r w:rsidRPr="00597B5E">
        <w:rPr>
          <w:rFonts w:ascii="Trebuchet MS" w:hAnsi="Trebuchet MS"/>
        </w:rPr>
        <w:t xml:space="preserve">Es </w:t>
      </w:r>
      <w:r w:rsidR="0008013C">
        <w:rPr>
          <w:rFonts w:ascii="Trebuchet MS" w:hAnsi="Trebuchet MS"/>
        </w:rPr>
        <w:t xml:space="preserve">wird </w:t>
      </w:r>
      <w:r w:rsidRPr="00597B5E">
        <w:rPr>
          <w:rFonts w:ascii="Trebuchet MS" w:hAnsi="Trebuchet MS"/>
        </w:rPr>
        <w:t xml:space="preserve">aber allen interessierten Gemeinden </w:t>
      </w:r>
      <w:r w:rsidR="00473653">
        <w:rPr>
          <w:rFonts w:ascii="Trebuchet MS" w:hAnsi="Trebuchet MS"/>
        </w:rPr>
        <w:t xml:space="preserve">angeboten und </w:t>
      </w:r>
      <w:r w:rsidRPr="00597B5E">
        <w:rPr>
          <w:rFonts w:ascii="Trebuchet MS" w:hAnsi="Trebuchet MS"/>
        </w:rPr>
        <w:t>dringend empf</w:t>
      </w:r>
      <w:r w:rsidR="0008013C">
        <w:rPr>
          <w:rFonts w:ascii="Trebuchet MS" w:hAnsi="Trebuchet MS"/>
        </w:rPr>
        <w:t>o</w:t>
      </w:r>
      <w:r w:rsidRPr="00597B5E">
        <w:rPr>
          <w:rFonts w:ascii="Trebuchet MS" w:hAnsi="Trebuchet MS"/>
        </w:rPr>
        <w:t>hlen, die entspr</w:t>
      </w:r>
      <w:r w:rsidRPr="00597B5E">
        <w:rPr>
          <w:rFonts w:ascii="Trebuchet MS" w:hAnsi="Trebuchet MS"/>
        </w:rPr>
        <w:t>e</w:t>
      </w:r>
      <w:r w:rsidRPr="00597B5E">
        <w:rPr>
          <w:rFonts w:ascii="Trebuchet MS" w:hAnsi="Trebuchet MS"/>
        </w:rPr>
        <w:t xml:space="preserve">chenden </w:t>
      </w:r>
      <w:r w:rsidR="00473653">
        <w:rPr>
          <w:rFonts w:ascii="Trebuchet MS" w:hAnsi="Trebuchet MS"/>
        </w:rPr>
        <w:t>Fundraising-</w:t>
      </w:r>
      <w:r w:rsidRPr="00597B5E">
        <w:rPr>
          <w:rFonts w:ascii="Trebuchet MS" w:hAnsi="Trebuchet MS"/>
        </w:rPr>
        <w:t>Studientage zu besuchen</w:t>
      </w:r>
      <w:r w:rsidR="00473653">
        <w:rPr>
          <w:rFonts w:ascii="Trebuchet MS" w:hAnsi="Trebuchet MS"/>
        </w:rPr>
        <w:t>. Die Bonuszuweisung wird bei den Themen „</w:t>
      </w:r>
      <w:r w:rsidRPr="00597B5E">
        <w:rPr>
          <w:rFonts w:ascii="Trebuchet MS" w:hAnsi="Trebuchet MS"/>
        </w:rPr>
        <w:t>Vom Einzelprojekt zur Gesamtkonzeption</w:t>
      </w:r>
      <w:r w:rsidR="00473653">
        <w:rPr>
          <w:rFonts w:ascii="Trebuchet MS" w:hAnsi="Trebuchet MS"/>
        </w:rPr>
        <w:t>“ sowie „</w:t>
      </w:r>
      <w:r w:rsidRPr="00597B5E">
        <w:rPr>
          <w:rFonts w:ascii="Trebuchet MS" w:hAnsi="Trebuchet MS"/>
        </w:rPr>
        <w:t>Haushaltskonsolidierung und Fundraising</w:t>
      </w:r>
      <w:r w:rsidR="00473653">
        <w:rPr>
          <w:rFonts w:ascii="Trebuchet MS" w:hAnsi="Trebuchet MS"/>
        </w:rPr>
        <w:t>“ ausfüh</w:t>
      </w:r>
      <w:r w:rsidR="00341773">
        <w:rPr>
          <w:rFonts w:ascii="Trebuchet MS" w:hAnsi="Trebuchet MS"/>
        </w:rPr>
        <w:t>r</w:t>
      </w:r>
      <w:r w:rsidR="00473653">
        <w:rPr>
          <w:rFonts w:ascii="Trebuchet MS" w:hAnsi="Trebuchet MS"/>
        </w:rPr>
        <w:t>lich behandelt. Termine und Veranstaltungsorte finden sich immer im aktuellen Fortbildung</w:t>
      </w:r>
      <w:r w:rsidR="00473653">
        <w:rPr>
          <w:rFonts w:ascii="Trebuchet MS" w:hAnsi="Trebuchet MS"/>
        </w:rPr>
        <w:t>s</w:t>
      </w:r>
      <w:r w:rsidR="00473653">
        <w:rPr>
          <w:rFonts w:ascii="Trebuchet MS" w:hAnsi="Trebuchet MS"/>
        </w:rPr>
        <w:t xml:space="preserve">programm, das unter </w:t>
      </w:r>
      <w:hyperlink r:id="rId10" w:history="1">
        <w:r w:rsidR="00473653" w:rsidRPr="00D43547">
          <w:rPr>
            <w:rStyle w:val="Hyperlink"/>
            <w:rFonts w:ascii="Trebuchet MS" w:hAnsi="Trebuchet MS"/>
          </w:rPr>
          <w:t>www.ekiba.de/fundraisingfortbildungen</w:t>
        </w:r>
      </w:hyperlink>
      <w:r w:rsidR="00473653">
        <w:rPr>
          <w:rFonts w:ascii="Trebuchet MS" w:hAnsi="Trebuchet MS"/>
        </w:rPr>
        <w:t xml:space="preserve"> zum Download bereit steh</w:t>
      </w:r>
      <w:r w:rsidR="00341773">
        <w:rPr>
          <w:rFonts w:ascii="Trebuchet MS" w:hAnsi="Trebuchet MS"/>
        </w:rPr>
        <w:t>t</w:t>
      </w:r>
      <w:r w:rsidR="00473653">
        <w:rPr>
          <w:rFonts w:ascii="Trebuchet MS" w:hAnsi="Trebuchet MS"/>
        </w:rPr>
        <w:t xml:space="preserve">. </w:t>
      </w:r>
    </w:p>
    <w:p w:rsidR="000F14E7" w:rsidRPr="000F14E7" w:rsidRDefault="000F14E7" w:rsidP="00473653">
      <w:pPr>
        <w:spacing w:before="240" w:after="0" w:line="320" w:lineRule="exact"/>
        <w:rPr>
          <w:rFonts w:ascii="Trebuchet MS" w:hAnsi="Trebuchet MS"/>
        </w:rPr>
      </w:pPr>
      <w:r w:rsidRPr="000F14E7">
        <w:rPr>
          <w:rFonts w:ascii="Trebuchet MS" w:hAnsi="Trebuchet MS"/>
        </w:rPr>
        <w:t xml:space="preserve">Wir hoffen, dass möglichst viele Kirchengemeinden </w:t>
      </w:r>
      <w:r w:rsidR="00473653">
        <w:rPr>
          <w:rFonts w:ascii="Trebuchet MS" w:hAnsi="Trebuchet MS"/>
        </w:rPr>
        <w:t xml:space="preserve">und Kirchenbezirke </w:t>
      </w:r>
      <w:r w:rsidRPr="000F14E7">
        <w:rPr>
          <w:rFonts w:ascii="Trebuchet MS" w:hAnsi="Trebuchet MS"/>
        </w:rPr>
        <w:t>von dem Angebot G</w:t>
      </w:r>
      <w:r w:rsidRPr="000F14E7">
        <w:rPr>
          <w:rFonts w:ascii="Trebuchet MS" w:hAnsi="Trebuchet MS"/>
        </w:rPr>
        <w:t>e</w:t>
      </w:r>
      <w:r w:rsidRPr="000F14E7">
        <w:rPr>
          <w:rFonts w:ascii="Trebuchet MS" w:hAnsi="Trebuchet MS"/>
        </w:rPr>
        <w:t>brauch machen</w:t>
      </w:r>
      <w:r w:rsidR="00473653">
        <w:rPr>
          <w:rFonts w:ascii="Trebuchet MS" w:hAnsi="Trebuchet MS"/>
        </w:rPr>
        <w:t xml:space="preserve">. Denn planvolle </w:t>
      </w:r>
      <w:proofErr w:type="spellStart"/>
      <w:r w:rsidR="00473653">
        <w:rPr>
          <w:rFonts w:ascii="Trebuchet MS" w:hAnsi="Trebuchet MS"/>
        </w:rPr>
        <w:t>Fundraisingaktivitäten</w:t>
      </w:r>
      <w:proofErr w:type="spellEnd"/>
      <w:r w:rsidR="00473653">
        <w:rPr>
          <w:rFonts w:ascii="Trebuchet MS" w:hAnsi="Trebuchet MS"/>
        </w:rPr>
        <w:t xml:space="preserve"> können mittel- und langfristig einen w</w:t>
      </w:r>
      <w:r w:rsidR="00473653">
        <w:rPr>
          <w:rFonts w:ascii="Trebuchet MS" w:hAnsi="Trebuchet MS"/>
        </w:rPr>
        <w:t>e</w:t>
      </w:r>
      <w:r w:rsidR="00473653">
        <w:rPr>
          <w:rFonts w:ascii="Trebuchet MS" w:hAnsi="Trebuchet MS"/>
        </w:rPr>
        <w:t>sentlichen Beitrag zur Finanzierung kirchlicher Arbeit leisten.</w:t>
      </w:r>
    </w:p>
    <w:p w:rsidR="005C52CB" w:rsidRPr="00EC3B12" w:rsidRDefault="005C52CB" w:rsidP="00341773">
      <w:pPr>
        <w:spacing w:before="360" w:after="0" w:line="320" w:lineRule="exact"/>
        <w:rPr>
          <w:rFonts w:ascii="Trebuchet MS" w:hAnsi="Trebuchet MS"/>
        </w:rPr>
      </w:pPr>
      <w:bookmarkStart w:id="4" w:name="_GoBack"/>
      <w:bookmarkEnd w:id="2"/>
      <w:bookmarkEnd w:id="4"/>
      <w:r w:rsidRPr="00EC3B12">
        <w:rPr>
          <w:rFonts w:ascii="Trebuchet MS" w:hAnsi="Trebuchet MS"/>
        </w:rPr>
        <w:t>Mit freundlichen Grüßen</w:t>
      </w:r>
    </w:p>
    <w:p w:rsidR="005E0061" w:rsidRDefault="002F713E" w:rsidP="00D80D25">
      <w:pPr>
        <w:pStyle w:val="Unterzeichner"/>
        <w:spacing w:before="120" w:after="0" w:line="320" w:lineRule="exact"/>
      </w:pPr>
      <w:r>
        <w:rPr>
          <w:rFonts w:ascii="Trebuchet MS" w:hAnsi="Trebuchet MS"/>
          <w:noProof/>
        </w:rPr>
        <w:drawing>
          <wp:anchor distT="0" distB="0" distL="114300" distR="114300" simplePos="0" relativeHeight="251656703" behindDoc="1" locked="0" layoutInCell="1" allowOverlap="1" wp14:anchorId="0B2667AD" wp14:editId="5B6419EF">
            <wp:simplePos x="0" y="0"/>
            <wp:positionH relativeFrom="column">
              <wp:posOffset>27940</wp:posOffset>
            </wp:positionH>
            <wp:positionV relativeFrom="paragraph">
              <wp:posOffset>111760</wp:posOffset>
            </wp:positionV>
            <wp:extent cx="2334260" cy="895985"/>
            <wp:effectExtent l="0" t="0" r="8890" b="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-Unterschrift-Sternberg_Torsten-blau-03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4260" cy="8959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52CB" w:rsidRPr="00EC3B12">
        <w:rPr>
          <w:rFonts w:ascii="Trebuchet MS" w:hAnsi="Trebuchet MS"/>
        </w:rPr>
        <w:br/>
      </w:r>
      <w:r w:rsidR="005C52CB" w:rsidRPr="00EC3B12">
        <w:rPr>
          <w:rFonts w:ascii="Trebuchet MS" w:hAnsi="Trebuchet MS"/>
        </w:rPr>
        <w:br/>
      </w:r>
      <w:r w:rsidR="005C52CB" w:rsidRPr="00EC3B12">
        <w:rPr>
          <w:rFonts w:ascii="Trebuchet MS" w:hAnsi="Trebuchet MS"/>
        </w:rPr>
        <w:br/>
        <w:t xml:space="preserve">Dr. </w:t>
      </w:r>
      <w:r w:rsidR="00160275">
        <w:rPr>
          <w:rFonts w:ascii="Trebuchet MS" w:hAnsi="Trebuchet MS"/>
        </w:rPr>
        <w:t xml:space="preserve">Torsten </w:t>
      </w:r>
      <w:r w:rsidR="005C52CB" w:rsidRPr="00EC3B12">
        <w:rPr>
          <w:rFonts w:ascii="Trebuchet MS" w:hAnsi="Trebuchet MS"/>
        </w:rPr>
        <w:t>Sternberg</w:t>
      </w:r>
      <w:r w:rsidR="005C52CB" w:rsidRPr="00EC3B12">
        <w:rPr>
          <w:rFonts w:ascii="Trebuchet MS" w:hAnsi="Trebuchet MS"/>
        </w:rPr>
        <w:br/>
        <w:t>Pfarrer</w:t>
      </w:r>
    </w:p>
    <w:sectPr w:rsidR="005E0061">
      <w:headerReference w:type="default" r:id="rId12"/>
      <w:headerReference w:type="first" r:id="rId13"/>
      <w:footerReference w:type="first" r:id="rId14"/>
      <w:pgSz w:w="11907" w:h="16840" w:code="9"/>
      <w:pgMar w:top="726" w:right="1134" w:bottom="1134" w:left="1276" w:header="851" w:footer="31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A3C" w:rsidRDefault="00011A3C">
      <w:r>
        <w:separator/>
      </w:r>
    </w:p>
  </w:endnote>
  <w:endnote w:type="continuationSeparator" w:id="0">
    <w:p w:rsidR="00011A3C" w:rsidRDefault="00011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yriad">
    <w:altName w:val="Vrinda"/>
    <w:charset w:val="00"/>
    <w:family w:val="swiss"/>
    <w:pitch w:val="variable"/>
    <w:sig w:usb0="00000003" w:usb1="10000048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22E4" w:rsidRPr="003525E2" w:rsidRDefault="003525E2" w:rsidP="003525E2">
    <w:pPr>
      <w:pStyle w:val="Fuzeile"/>
    </w:pPr>
    <w:r w:rsidRPr="0006274D">
      <w:rPr>
        <w:rFonts w:ascii="Trebuchet MS" w:hAnsi="Trebuchet MS" w:cs="Arial"/>
        <w:sz w:val="14"/>
        <w:szCs w:val="14"/>
      </w:rPr>
      <w:t xml:space="preserve">Dienstliche Briefe bitten wir nicht mit persönlichen Anschriften zu versehen, sondern an den Evangelischen Oberkirchenrat zu richten. </w:t>
    </w:r>
    <w:r>
      <w:rPr>
        <w:rFonts w:ascii="Trebuchet MS" w:hAnsi="Trebuchet MS" w:cs="Arial"/>
        <w:sz w:val="14"/>
        <w:szCs w:val="14"/>
      </w:rPr>
      <w:br/>
    </w:r>
    <w:r w:rsidRPr="0006274D">
      <w:rPr>
        <w:rFonts w:ascii="Trebuchet MS" w:hAnsi="Trebuchet MS" w:cs="Arial"/>
        <w:sz w:val="14"/>
        <w:szCs w:val="14"/>
      </w:rPr>
      <w:t>Bankverbindung: IBAN DE29 5206 0410 0000 5000 03 BIC GENODEF1EK1(Ev. Kreditgenossenschaft e.G. Kassel)</w:t>
    </w:r>
    <w:r>
      <w:rPr>
        <w:rFonts w:ascii="Trebuchet MS" w:hAnsi="Trebuchet MS" w:cs="Arial"/>
        <w:sz w:val="14"/>
        <w:szCs w:val="14"/>
      </w:rPr>
      <w:br/>
    </w:r>
    <w:r w:rsidRPr="0006274D">
      <w:rPr>
        <w:rFonts w:ascii="Trebuchet MS" w:hAnsi="Trebuchet MS" w:cs="Arial"/>
        <w:sz w:val="14"/>
        <w:szCs w:val="14"/>
      </w:rPr>
      <w:t>Empfänger: Evangelische Landeskirchenkasse Karlsruhe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A3C" w:rsidRDefault="00011A3C">
      <w:r>
        <w:separator/>
      </w:r>
    </w:p>
  </w:footnote>
  <w:footnote w:type="continuationSeparator" w:id="0">
    <w:p w:rsidR="00011A3C" w:rsidRDefault="00011A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013C" w:rsidRDefault="0008013C" w:rsidP="0008013C">
    <w:pPr>
      <w:pStyle w:val="Kopfzeile"/>
      <w:spacing w:before="0"/>
    </w:pPr>
  </w:p>
  <w:p w:rsidR="0008013C" w:rsidRDefault="0008013C" w:rsidP="0008013C">
    <w:pPr>
      <w:pStyle w:val="Kopfzeile"/>
      <w:spacing w:befor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7868"/>
      <w:gridCol w:w="2409"/>
    </w:tblGrid>
    <w:tr w:rsidR="005F22E4">
      <w:trPr>
        <w:trHeight w:hRule="exact" w:val="1418"/>
      </w:trPr>
      <w:tc>
        <w:tcPr>
          <w:tcW w:w="7868" w:type="dxa"/>
        </w:tcPr>
        <w:p w:rsidR="005F22E4" w:rsidRDefault="005F22E4">
          <w:pPr>
            <w:pStyle w:val="Kopfzeile"/>
            <w:tabs>
              <w:tab w:val="clear" w:pos="9214"/>
            </w:tabs>
            <w:spacing w:before="240" w:line="400" w:lineRule="exact"/>
          </w:pPr>
          <w:r>
            <w:rPr>
              <w:b/>
              <w:spacing w:val="2"/>
              <w:sz w:val="28"/>
            </w:rPr>
            <w:t>Evangelische Landeskirche in Baden</w:t>
          </w:r>
          <w:r>
            <w:rPr>
              <w:spacing w:val="2"/>
            </w:rPr>
            <w:br/>
          </w:r>
          <w:r>
            <w:rPr>
              <w:spacing w:val="2"/>
              <w:sz w:val="28"/>
            </w:rPr>
            <w:t>Evangelischer Oberkirchenrat</w:t>
          </w:r>
        </w:p>
      </w:tc>
      <w:tc>
        <w:tcPr>
          <w:tcW w:w="2409" w:type="dxa"/>
        </w:tcPr>
        <w:p w:rsidR="005F22E4" w:rsidRDefault="005F22E4">
          <w:pPr>
            <w:pStyle w:val="Kopfzeile"/>
            <w:spacing w:before="0"/>
          </w:pPr>
        </w:p>
      </w:tc>
    </w:tr>
  </w:tbl>
  <w:p w:rsidR="005F22E4" w:rsidRDefault="005F22E4">
    <w:pPr>
      <w:pStyle w:val="Kopfzeile"/>
      <w:spacing w:before="0" w:after="120"/>
      <w:rPr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0964EE"/>
    <w:multiLevelType w:val="hybridMultilevel"/>
    <w:tmpl w:val="EE46AE8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142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F59"/>
    <w:rsid w:val="00011A3C"/>
    <w:rsid w:val="0002360E"/>
    <w:rsid w:val="00044445"/>
    <w:rsid w:val="0008013C"/>
    <w:rsid w:val="000B7716"/>
    <w:rsid w:val="000D3C5D"/>
    <w:rsid w:val="000F14E7"/>
    <w:rsid w:val="00122EB5"/>
    <w:rsid w:val="00160275"/>
    <w:rsid w:val="001908C7"/>
    <w:rsid w:val="001F1EA0"/>
    <w:rsid w:val="00240B4F"/>
    <w:rsid w:val="0029708C"/>
    <w:rsid w:val="002F20BC"/>
    <w:rsid w:val="002F713E"/>
    <w:rsid w:val="00341773"/>
    <w:rsid w:val="003525E2"/>
    <w:rsid w:val="003A2960"/>
    <w:rsid w:val="003A48E5"/>
    <w:rsid w:val="004116DE"/>
    <w:rsid w:val="00415913"/>
    <w:rsid w:val="00421E17"/>
    <w:rsid w:val="00434D1D"/>
    <w:rsid w:val="00473653"/>
    <w:rsid w:val="00483394"/>
    <w:rsid w:val="004C40A6"/>
    <w:rsid w:val="004E0A45"/>
    <w:rsid w:val="004F2B40"/>
    <w:rsid w:val="004F68F1"/>
    <w:rsid w:val="00540E2A"/>
    <w:rsid w:val="0054538F"/>
    <w:rsid w:val="00555C64"/>
    <w:rsid w:val="005565C2"/>
    <w:rsid w:val="00597B5E"/>
    <w:rsid w:val="005C52CB"/>
    <w:rsid w:val="005E0061"/>
    <w:rsid w:val="005F22E4"/>
    <w:rsid w:val="006A29FD"/>
    <w:rsid w:val="007072D8"/>
    <w:rsid w:val="00742E45"/>
    <w:rsid w:val="00772C6C"/>
    <w:rsid w:val="00794D46"/>
    <w:rsid w:val="007A1C2A"/>
    <w:rsid w:val="007A4AF6"/>
    <w:rsid w:val="007D2053"/>
    <w:rsid w:val="008254A7"/>
    <w:rsid w:val="0084370B"/>
    <w:rsid w:val="008808AA"/>
    <w:rsid w:val="008C1CF7"/>
    <w:rsid w:val="008F28C3"/>
    <w:rsid w:val="009524FC"/>
    <w:rsid w:val="00955BD7"/>
    <w:rsid w:val="00973602"/>
    <w:rsid w:val="009A7ADE"/>
    <w:rsid w:val="009B1FB5"/>
    <w:rsid w:val="00A12C19"/>
    <w:rsid w:val="00A32A7D"/>
    <w:rsid w:val="00A86432"/>
    <w:rsid w:val="00B32EEC"/>
    <w:rsid w:val="00BA2AE8"/>
    <w:rsid w:val="00BB5827"/>
    <w:rsid w:val="00BE0A60"/>
    <w:rsid w:val="00BE5937"/>
    <w:rsid w:val="00C21EEE"/>
    <w:rsid w:val="00CA2900"/>
    <w:rsid w:val="00D21C3A"/>
    <w:rsid w:val="00D57A7B"/>
    <w:rsid w:val="00D70306"/>
    <w:rsid w:val="00D80D25"/>
    <w:rsid w:val="00DB0A7B"/>
    <w:rsid w:val="00DB360C"/>
    <w:rsid w:val="00E346D6"/>
    <w:rsid w:val="00E8663B"/>
    <w:rsid w:val="00EC3B12"/>
    <w:rsid w:val="00EC5C15"/>
    <w:rsid w:val="00EC7325"/>
    <w:rsid w:val="00EE0F59"/>
    <w:rsid w:val="00EF6DBE"/>
    <w:rsid w:val="00F06E01"/>
    <w:rsid w:val="00F15931"/>
    <w:rsid w:val="00F42E95"/>
    <w:rsid w:val="00FC4E2A"/>
    <w:rsid w:val="00FF23B0"/>
    <w:rsid w:val="00FF4D35"/>
    <w:rsid w:val="00FF6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tabs>
        <w:tab w:val="right" w:pos="9214"/>
      </w:tabs>
      <w:spacing w:after="240"/>
    </w:pPr>
    <w:rPr>
      <w:rFonts w:ascii="Arial" w:hAnsi="Arial"/>
      <w:kern w:val="16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Myriad"/>
    <w:pPr>
      <w:spacing w:before="425" w:after="0"/>
    </w:pPr>
    <w:rPr>
      <w:sz w:val="34"/>
    </w:rPr>
  </w:style>
  <w:style w:type="paragraph" w:styleId="Fuzeile">
    <w:name w:val="footer"/>
    <w:basedOn w:val="StandardMyriad"/>
    <w:link w:val="FuzeileZchn"/>
    <w:pPr>
      <w:spacing w:after="0"/>
    </w:pPr>
    <w:rPr>
      <w:sz w:val="16"/>
    </w:rPr>
  </w:style>
  <w:style w:type="paragraph" w:customStyle="1" w:styleId="Anschrift">
    <w:name w:val="Anschrift"/>
    <w:basedOn w:val="Standard"/>
    <w:next w:val="Anschriftfortsetzung"/>
    <w:pPr>
      <w:tabs>
        <w:tab w:val="clear" w:pos="9214"/>
        <w:tab w:val="right" w:pos="709"/>
        <w:tab w:val="left" w:pos="851"/>
      </w:tabs>
      <w:spacing w:before="360" w:after="0"/>
      <w:ind w:left="851" w:hanging="851"/>
    </w:pPr>
  </w:style>
  <w:style w:type="paragraph" w:customStyle="1" w:styleId="Absenderangaben">
    <w:name w:val="Absenderangaben"/>
    <w:basedOn w:val="StandardMyriad"/>
    <w:pPr>
      <w:tabs>
        <w:tab w:val="clear" w:pos="9214"/>
      </w:tabs>
      <w:spacing w:after="0"/>
    </w:pPr>
    <w:rPr>
      <w:sz w:val="17"/>
    </w:rPr>
  </w:style>
  <w:style w:type="paragraph" w:customStyle="1" w:styleId="Anschriftfortsetzung">
    <w:name w:val="Anschriftfortsetzung"/>
    <w:basedOn w:val="Standard"/>
    <w:pPr>
      <w:tabs>
        <w:tab w:val="clear" w:pos="9214"/>
      </w:tabs>
      <w:spacing w:after="0"/>
      <w:ind w:left="851"/>
    </w:pPr>
  </w:style>
  <w:style w:type="paragraph" w:customStyle="1" w:styleId="Flietextglied">
    <w:name w:val="Fließtextglied"/>
    <w:basedOn w:val="Standard"/>
    <w:next w:val="Standard"/>
    <w:pPr>
      <w:tabs>
        <w:tab w:val="clear" w:pos="9214"/>
        <w:tab w:val="right" w:pos="-142"/>
        <w:tab w:val="left" w:pos="0"/>
      </w:tabs>
      <w:ind w:hanging="851"/>
    </w:pPr>
  </w:style>
  <w:style w:type="paragraph" w:customStyle="1" w:styleId="Nachricht">
    <w:name w:val="Nachricht"/>
    <w:basedOn w:val="Standard"/>
    <w:next w:val="Standard"/>
    <w:pPr>
      <w:tabs>
        <w:tab w:val="clear" w:pos="9214"/>
        <w:tab w:val="right" w:pos="-142"/>
        <w:tab w:val="left" w:pos="0"/>
        <w:tab w:val="left" w:pos="4536"/>
      </w:tabs>
      <w:ind w:left="4536" w:hanging="5387"/>
    </w:pPr>
  </w:style>
  <w:style w:type="character" w:customStyle="1" w:styleId="Nummersichtbar">
    <w:name w:val="Nummer sichtbar"/>
    <w:basedOn w:val="Absatz-Standardschriftart"/>
  </w:style>
  <w:style w:type="character" w:customStyle="1" w:styleId="Nummerunsichtbar">
    <w:name w:val="Nummer unsichtbar"/>
    <w:rPr>
      <w:vanish/>
    </w:rPr>
  </w:style>
  <w:style w:type="character" w:customStyle="1" w:styleId="Nummerzudrucken">
    <w:name w:val="Nummer zu drucken"/>
    <w:basedOn w:val="Nummersichtbar"/>
  </w:style>
  <w:style w:type="character" w:customStyle="1" w:styleId="SpeicherHinweis">
    <w:name w:val="SpeicherHinweis"/>
    <w:rPr>
      <w:rFonts w:ascii="Courier New" w:hAnsi="Courier New"/>
      <w:color w:val="auto"/>
      <w:spacing w:val="0"/>
      <w:position w:val="0"/>
      <w:sz w:val="16"/>
      <w:u w:val="none"/>
      <w:vertAlign w:val="baseline"/>
    </w:rPr>
  </w:style>
  <w:style w:type="paragraph" w:customStyle="1" w:styleId="Unterzeichner">
    <w:name w:val="Unterzeichner"/>
    <w:basedOn w:val="Standard"/>
    <w:next w:val="Standard"/>
    <w:pPr>
      <w:tabs>
        <w:tab w:val="clear" w:pos="9214"/>
        <w:tab w:val="left" w:pos="6237"/>
      </w:tabs>
    </w:pPr>
  </w:style>
  <w:style w:type="paragraph" w:customStyle="1" w:styleId="Verteiler">
    <w:name w:val="Verteiler"/>
    <w:basedOn w:val="Standard"/>
    <w:next w:val="Standard"/>
    <w:pPr>
      <w:tabs>
        <w:tab w:val="clear" w:pos="9214"/>
        <w:tab w:val="right" w:pos="-142"/>
        <w:tab w:val="left" w:pos="0"/>
      </w:tabs>
      <w:ind w:hanging="851"/>
    </w:pPr>
  </w:style>
  <w:style w:type="character" w:styleId="Seitenzahl">
    <w:name w:val="page number"/>
    <w:basedOn w:val="Absatz-Standardschriftart"/>
  </w:style>
  <w:style w:type="paragraph" w:customStyle="1" w:styleId="KopfzeileSeite2ff">
    <w:name w:val="Kopfzeile Seite 2 ff"/>
    <w:basedOn w:val="Kopfzeile"/>
    <w:pPr>
      <w:tabs>
        <w:tab w:val="clear" w:pos="9214"/>
        <w:tab w:val="left" w:pos="6521"/>
      </w:tabs>
    </w:pPr>
    <w:rPr>
      <w:sz w:val="17"/>
    </w:rPr>
  </w:style>
  <w:style w:type="paragraph" w:customStyle="1" w:styleId="StandardohneAbstand">
    <w:name w:val="Standard ohne Abstand"/>
    <w:basedOn w:val="Standard"/>
    <w:pPr>
      <w:spacing w:after="0"/>
    </w:pPr>
  </w:style>
  <w:style w:type="paragraph" w:customStyle="1" w:styleId="E1">
    <w:name w:val="E1"/>
    <w:aliases w:val="Einrückung 1. Stufe"/>
    <w:basedOn w:val="Standard"/>
    <w:pPr>
      <w:tabs>
        <w:tab w:val="clear" w:pos="9214"/>
      </w:tabs>
      <w:ind w:left="425" w:hanging="425"/>
    </w:pPr>
  </w:style>
  <w:style w:type="paragraph" w:customStyle="1" w:styleId="E2">
    <w:name w:val="E2"/>
    <w:aliases w:val="Einrückung 2. Stufe"/>
    <w:basedOn w:val="E1"/>
    <w:pPr>
      <w:ind w:left="851"/>
    </w:pPr>
  </w:style>
  <w:style w:type="paragraph" w:customStyle="1" w:styleId="E3">
    <w:name w:val="E3"/>
    <w:aliases w:val="Einrückung 3. Stufe"/>
    <w:basedOn w:val="E1"/>
    <w:pPr>
      <w:ind w:left="1276"/>
    </w:pPr>
  </w:style>
  <w:style w:type="paragraph" w:customStyle="1" w:styleId="StandardMyriad">
    <w:name w:val="Standard Myriad"/>
    <w:basedOn w:val="Standard"/>
    <w:rPr>
      <w:rFonts w:ascii="Myriad" w:hAnsi="Myriad"/>
    </w:rPr>
  </w:style>
  <w:style w:type="paragraph" w:customStyle="1" w:styleId="Absenderangaben2">
    <w:name w:val="Absenderangaben2"/>
    <w:basedOn w:val="Absenderangaben"/>
    <w:pPr>
      <w:spacing w:before="80"/>
    </w:pPr>
  </w:style>
  <w:style w:type="paragraph" w:customStyle="1" w:styleId="DMinWorten">
    <w:name w:val="DMinWorten"/>
    <w:basedOn w:val="Standard"/>
    <w:next w:val="Standard"/>
    <w:pPr>
      <w:jc w:val="center"/>
    </w:pPr>
    <w:rPr>
      <w:u w:val="single"/>
    </w:rPr>
  </w:style>
  <w:style w:type="paragraph" w:styleId="Sprechblasentext">
    <w:name w:val="Balloon Text"/>
    <w:basedOn w:val="Standard"/>
    <w:semiHidden/>
    <w:rsid w:val="006A29FD"/>
    <w:rPr>
      <w:rFonts w:ascii="Tahoma" w:hAnsi="Tahoma" w:cs="Tahoma"/>
      <w:sz w:val="16"/>
      <w:szCs w:val="16"/>
    </w:rPr>
  </w:style>
  <w:style w:type="paragraph" w:customStyle="1" w:styleId="AbsenderangabenFenster">
    <w:name w:val="Absenderangaben Fenster"/>
    <w:basedOn w:val="Absenderangaben"/>
    <w:next w:val="Anschrift"/>
    <w:pPr>
      <w:ind w:left="851"/>
    </w:pPr>
  </w:style>
  <w:style w:type="paragraph" w:customStyle="1" w:styleId="Betreff">
    <w:name w:val="Betreff"/>
    <w:basedOn w:val="Standard"/>
    <w:rsid w:val="00FF4D35"/>
    <w:pPr>
      <w:spacing w:after="0" w:line="280" w:lineRule="exact"/>
      <w:ind w:left="851"/>
    </w:pPr>
    <w:rPr>
      <w:rFonts w:ascii="Trebuchet MS" w:hAnsi="Trebuchet MS"/>
      <w:b/>
      <w:sz w:val="20"/>
    </w:rPr>
  </w:style>
  <w:style w:type="character" w:customStyle="1" w:styleId="FuzeileZchn">
    <w:name w:val="Fußzeile Zchn"/>
    <w:basedOn w:val="Absatz-Standardschriftart"/>
    <w:link w:val="Fuzeile"/>
    <w:rsid w:val="003525E2"/>
    <w:rPr>
      <w:rFonts w:ascii="Myriad" w:hAnsi="Myriad"/>
      <w:kern w:val="16"/>
      <w:sz w:val="16"/>
    </w:rPr>
  </w:style>
  <w:style w:type="character" w:styleId="Hyperlink">
    <w:name w:val="Hyperlink"/>
    <w:basedOn w:val="Absatz-Standardschriftart"/>
    <w:uiPriority w:val="99"/>
    <w:unhideWhenUsed/>
    <w:rsid w:val="004F68F1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772C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tabs>
        <w:tab w:val="right" w:pos="9214"/>
      </w:tabs>
      <w:spacing w:after="240"/>
    </w:pPr>
    <w:rPr>
      <w:rFonts w:ascii="Arial" w:hAnsi="Arial"/>
      <w:kern w:val="16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Myriad"/>
    <w:pPr>
      <w:spacing w:before="425" w:after="0"/>
    </w:pPr>
    <w:rPr>
      <w:sz w:val="34"/>
    </w:rPr>
  </w:style>
  <w:style w:type="paragraph" w:styleId="Fuzeile">
    <w:name w:val="footer"/>
    <w:basedOn w:val="StandardMyriad"/>
    <w:link w:val="FuzeileZchn"/>
    <w:pPr>
      <w:spacing w:after="0"/>
    </w:pPr>
    <w:rPr>
      <w:sz w:val="16"/>
    </w:rPr>
  </w:style>
  <w:style w:type="paragraph" w:customStyle="1" w:styleId="Anschrift">
    <w:name w:val="Anschrift"/>
    <w:basedOn w:val="Standard"/>
    <w:next w:val="Anschriftfortsetzung"/>
    <w:pPr>
      <w:tabs>
        <w:tab w:val="clear" w:pos="9214"/>
        <w:tab w:val="right" w:pos="709"/>
        <w:tab w:val="left" w:pos="851"/>
      </w:tabs>
      <w:spacing w:before="360" w:after="0"/>
      <w:ind w:left="851" w:hanging="851"/>
    </w:pPr>
  </w:style>
  <w:style w:type="paragraph" w:customStyle="1" w:styleId="Absenderangaben">
    <w:name w:val="Absenderangaben"/>
    <w:basedOn w:val="StandardMyriad"/>
    <w:pPr>
      <w:tabs>
        <w:tab w:val="clear" w:pos="9214"/>
      </w:tabs>
      <w:spacing w:after="0"/>
    </w:pPr>
    <w:rPr>
      <w:sz w:val="17"/>
    </w:rPr>
  </w:style>
  <w:style w:type="paragraph" w:customStyle="1" w:styleId="Anschriftfortsetzung">
    <w:name w:val="Anschriftfortsetzung"/>
    <w:basedOn w:val="Standard"/>
    <w:pPr>
      <w:tabs>
        <w:tab w:val="clear" w:pos="9214"/>
      </w:tabs>
      <w:spacing w:after="0"/>
      <w:ind w:left="851"/>
    </w:pPr>
  </w:style>
  <w:style w:type="paragraph" w:customStyle="1" w:styleId="Flietextglied">
    <w:name w:val="Fließtextglied"/>
    <w:basedOn w:val="Standard"/>
    <w:next w:val="Standard"/>
    <w:pPr>
      <w:tabs>
        <w:tab w:val="clear" w:pos="9214"/>
        <w:tab w:val="right" w:pos="-142"/>
        <w:tab w:val="left" w:pos="0"/>
      </w:tabs>
      <w:ind w:hanging="851"/>
    </w:pPr>
  </w:style>
  <w:style w:type="paragraph" w:customStyle="1" w:styleId="Nachricht">
    <w:name w:val="Nachricht"/>
    <w:basedOn w:val="Standard"/>
    <w:next w:val="Standard"/>
    <w:pPr>
      <w:tabs>
        <w:tab w:val="clear" w:pos="9214"/>
        <w:tab w:val="right" w:pos="-142"/>
        <w:tab w:val="left" w:pos="0"/>
        <w:tab w:val="left" w:pos="4536"/>
      </w:tabs>
      <w:ind w:left="4536" w:hanging="5387"/>
    </w:pPr>
  </w:style>
  <w:style w:type="character" w:customStyle="1" w:styleId="Nummersichtbar">
    <w:name w:val="Nummer sichtbar"/>
    <w:basedOn w:val="Absatz-Standardschriftart"/>
  </w:style>
  <w:style w:type="character" w:customStyle="1" w:styleId="Nummerunsichtbar">
    <w:name w:val="Nummer unsichtbar"/>
    <w:rPr>
      <w:vanish/>
    </w:rPr>
  </w:style>
  <w:style w:type="character" w:customStyle="1" w:styleId="Nummerzudrucken">
    <w:name w:val="Nummer zu drucken"/>
    <w:basedOn w:val="Nummersichtbar"/>
  </w:style>
  <w:style w:type="character" w:customStyle="1" w:styleId="SpeicherHinweis">
    <w:name w:val="SpeicherHinweis"/>
    <w:rPr>
      <w:rFonts w:ascii="Courier New" w:hAnsi="Courier New"/>
      <w:color w:val="auto"/>
      <w:spacing w:val="0"/>
      <w:position w:val="0"/>
      <w:sz w:val="16"/>
      <w:u w:val="none"/>
      <w:vertAlign w:val="baseline"/>
    </w:rPr>
  </w:style>
  <w:style w:type="paragraph" w:customStyle="1" w:styleId="Unterzeichner">
    <w:name w:val="Unterzeichner"/>
    <w:basedOn w:val="Standard"/>
    <w:next w:val="Standard"/>
    <w:pPr>
      <w:tabs>
        <w:tab w:val="clear" w:pos="9214"/>
        <w:tab w:val="left" w:pos="6237"/>
      </w:tabs>
    </w:pPr>
  </w:style>
  <w:style w:type="paragraph" w:customStyle="1" w:styleId="Verteiler">
    <w:name w:val="Verteiler"/>
    <w:basedOn w:val="Standard"/>
    <w:next w:val="Standard"/>
    <w:pPr>
      <w:tabs>
        <w:tab w:val="clear" w:pos="9214"/>
        <w:tab w:val="right" w:pos="-142"/>
        <w:tab w:val="left" w:pos="0"/>
      </w:tabs>
      <w:ind w:hanging="851"/>
    </w:pPr>
  </w:style>
  <w:style w:type="character" w:styleId="Seitenzahl">
    <w:name w:val="page number"/>
    <w:basedOn w:val="Absatz-Standardschriftart"/>
  </w:style>
  <w:style w:type="paragraph" w:customStyle="1" w:styleId="KopfzeileSeite2ff">
    <w:name w:val="Kopfzeile Seite 2 ff"/>
    <w:basedOn w:val="Kopfzeile"/>
    <w:pPr>
      <w:tabs>
        <w:tab w:val="clear" w:pos="9214"/>
        <w:tab w:val="left" w:pos="6521"/>
      </w:tabs>
    </w:pPr>
    <w:rPr>
      <w:sz w:val="17"/>
    </w:rPr>
  </w:style>
  <w:style w:type="paragraph" w:customStyle="1" w:styleId="StandardohneAbstand">
    <w:name w:val="Standard ohne Abstand"/>
    <w:basedOn w:val="Standard"/>
    <w:pPr>
      <w:spacing w:after="0"/>
    </w:pPr>
  </w:style>
  <w:style w:type="paragraph" w:customStyle="1" w:styleId="E1">
    <w:name w:val="E1"/>
    <w:aliases w:val="Einrückung 1. Stufe"/>
    <w:basedOn w:val="Standard"/>
    <w:pPr>
      <w:tabs>
        <w:tab w:val="clear" w:pos="9214"/>
      </w:tabs>
      <w:ind w:left="425" w:hanging="425"/>
    </w:pPr>
  </w:style>
  <w:style w:type="paragraph" w:customStyle="1" w:styleId="E2">
    <w:name w:val="E2"/>
    <w:aliases w:val="Einrückung 2. Stufe"/>
    <w:basedOn w:val="E1"/>
    <w:pPr>
      <w:ind w:left="851"/>
    </w:pPr>
  </w:style>
  <w:style w:type="paragraph" w:customStyle="1" w:styleId="E3">
    <w:name w:val="E3"/>
    <w:aliases w:val="Einrückung 3. Stufe"/>
    <w:basedOn w:val="E1"/>
    <w:pPr>
      <w:ind w:left="1276"/>
    </w:pPr>
  </w:style>
  <w:style w:type="paragraph" w:customStyle="1" w:styleId="StandardMyriad">
    <w:name w:val="Standard Myriad"/>
    <w:basedOn w:val="Standard"/>
    <w:rPr>
      <w:rFonts w:ascii="Myriad" w:hAnsi="Myriad"/>
    </w:rPr>
  </w:style>
  <w:style w:type="paragraph" w:customStyle="1" w:styleId="Absenderangaben2">
    <w:name w:val="Absenderangaben2"/>
    <w:basedOn w:val="Absenderangaben"/>
    <w:pPr>
      <w:spacing w:before="80"/>
    </w:pPr>
  </w:style>
  <w:style w:type="paragraph" w:customStyle="1" w:styleId="DMinWorten">
    <w:name w:val="DMinWorten"/>
    <w:basedOn w:val="Standard"/>
    <w:next w:val="Standard"/>
    <w:pPr>
      <w:jc w:val="center"/>
    </w:pPr>
    <w:rPr>
      <w:u w:val="single"/>
    </w:rPr>
  </w:style>
  <w:style w:type="paragraph" w:styleId="Sprechblasentext">
    <w:name w:val="Balloon Text"/>
    <w:basedOn w:val="Standard"/>
    <w:semiHidden/>
    <w:rsid w:val="006A29FD"/>
    <w:rPr>
      <w:rFonts w:ascii="Tahoma" w:hAnsi="Tahoma" w:cs="Tahoma"/>
      <w:sz w:val="16"/>
      <w:szCs w:val="16"/>
    </w:rPr>
  </w:style>
  <w:style w:type="paragraph" w:customStyle="1" w:styleId="AbsenderangabenFenster">
    <w:name w:val="Absenderangaben Fenster"/>
    <w:basedOn w:val="Absenderangaben"/>
    <w:next w:val="Anschrift"/>
    <w:pPr>
      <w:ind w:left="851"/>
    </w:pPr>
  </w:style>
  <w:style w:type="paragraph" w:customStyle="1" w:styleId="Betreff">
    <w:name w:val="Betreff"/>
    <w:basedOn w:val="Standard"/>
    <w:rsid w:val="00FF4D35"/>
    <w:pPr>
      <w:spacing w:after="0" w:line="280" w:lineRule="exact"/>
      <w:ind w:left="851"/>
    </w:pPr>
    <w:rPr>
      <w:rFonts w:ascii="Trebuchet MS" w:hAnsi="Trebuchet MS"/>
      <w:b/>
      <w:sz w:val="20"/>
    </w:rPr>
  </w:style>
  <w:style w:type="character" w:customStyle="1" w:styleId="FuzeileZchn">
    <w:name w:val="Fußzeile Zchn"/>
    <w:basedOn w:val="Absatz-Standardschriftart"/>
    <w:link w:val="Fuzeile"/>
    <w:rsid w:val="003525E2"/>
    <w:rPr>
      <w:rFonts w:ascii="Myriad" w:hAnsi="Myriad"/>
      <w:kern w:val="16"/>
      <w:sz w:val="16"/>
    </w:rPr>
  </w:style>
  <w:style w:type="character" w:styleId="Hyperlink">
    <w:name w:val="Hyperlink"/>
    <w:basedOn w:val="Absatz-Standardschriftart"/>
    <w:uiPriority w:val="99"/>
    <w:unhideWhenUsed/>
    <w:rsid w:val="004F68F1"/>
    <w:rPr>
      <w:color w:val="0000FF" w:themeColor="hyperlink"/>
      <w:u w:val="single"/>
    </w:rPr>
  </w:style>
  <w:style w:type="paragraph" w:styleId="Listenabsatz">
    <w:name w:val="List Paragraph"/>
    <w:basedOn w:val="Standard"/>
    <w:uiPriority w:val="34"/>
    <w:qFormat/>
    <w:rsid w:val="00772C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ekiba.de/fundraisingfortbildunge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kiba.de/bonuszuweisung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Schreibdienst\Vorlagen\EOK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EOK.DOT</Template>
  <TotalTime>0</TotalTime>
  <Pages>2</Pages>
  <Words>534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Evangelischer Oberkirchenrat · Postfach 2269 · 76010 Karlsruhe</vt:lpstr>
    </vt:vector>
  </TitlesOfParts>
  <Company>copyteam GmbH</Company>
  <LinksUpToDate>false</LinksUpToDate>
  <CharactersWithSpaces>3893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Evangelischer Oberkirchenrat · Postfach 2269 · 76010 Karlsruhe</dc:title>
  <dc:creator>Torsten Sternberg</dc:creator>
  <cp:lastModifiedBy>TSternberg</cp:lastModifiedBy>
  <cp:revision>23</cp:revision>
  <cp:lastPrinted>2014-02-16T18:12:00Z</cp:lastPrinted>
  <dcterms:created xsi:type="dcterms:W3CDTF">2014-02-16T06:53:00Z</dcterms:created>
  <dcterms:modified xsi:type="dcterms:W3CDTF">2014-02-17T06:34:00Z</dcterms:modified>
</cp:coreProperties>
</file>